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A2" w:rsidRPr="00E07FB0" w:rsidRDefault="00A673A2" w:rsidP="00947FD0">
      <w:pPr>
        <w:pStyle w:val="Caption"/>
        <w:rPr>
          <w:rFonts w:ascii="Times New Roman" w:hAnsi="Times New Roman" w:cs="Times New Roman"/>
          <w:b/>
          <w:bCs/>
        </w:rPr>
      </w:pPr>
      <w:r w:rsidRPr="00E07FB0">
        <w:rPr>
          <w:rFonts w:ascii="Times New Roman" w:hAnsi="Times New Roman" w:cs="Times New Roman"/>
          <w:b/>
          <w:bCs/>
        </w:rPr>
        <w:t>РОССИЙСКАЯ  ФЕДЕРАЦИЯ</w:t>
      </w:r>
    </w:p>
    <w:p w:rsidR="00A673A2" w:rsidRPr="00E07FB0" w:rsidRDefault="00A673A2" w:rsidP="00947FD0">
      <w:pPr>
        <w:pStyle w:val="Caption"/>
        <w:rPr>
          <w:rFonts w:ascii="Times New Roman" w:hAnsi="Times New Roman" w:cs="Times New Roman"/>
          <w:b/>
          <w:bCs/>
        </w:rPr>
      </w:pPr>
      <w:r w:rsidRPr="00E07FB0">
        <w:rPr>
          <w:rFonts w:ascii="Times New Roman" w:hAnsi="Times New Roman" w:cs="Times New Roman"/>
          <w:b/>
          <w:bCs/>
        </w:rPr>
        <w:t>РЕСПУБЛИКА  ХАКАСИЯ</w:t>
      </w:r>
    </w:p>
    <w:p w:rsidR="00A673A2" w:rsidRPr="00E07FB0" w:rsidRDefault="00A673A2" w:rsidP="00947FD0">
      <w:pPr>
        <w:pStyle w:val="Caption"/>
        <w:rPr>
          <w:rFonts w:ascii="Times New Roman" w:hAnsi="Times New Roman" w:cs="Times New Roman"/>
          <w:b/>
          <w:bCs/>
        </w:rPr>
      </w:pPr>
    </w:p>
    <w:p w:rsidR="00A673A2" w:rsidRPr="00E07FB0" w:rsidRDefault="00A673A2" w:rsidP="00947FD0">
      <w:pPr>
        <w:pStyle w:val="Caption"/>
        <w:rPr>
          <w:rFonts w:ascii="Times New Roman" w:hAnsi="Times New Roman" w:cs="Times New Roman"/>
          <w:b/>
          <w:bCs/>
        </w:rPr>
      </w:pPr>
      <w:r w:rsidRPr="00E07FB0">
        <w:rPr>
          <w:rFonts w:ascii="Times New Roman" w:hAnsi="Times New Roman" w:cs="Times New Roman"/>
          <w:b/>
          <w:bCs/>
        </w:rPr>
        <w:t xml:space="preserve">АДМИНИСТРАЦИЯ ГАЙДАРОВСКОГО СЕЛЬСОВЕТА </w:t>
      </w:r>
    </w:p>
    <w:p w:rsidR="00A673A2" w:rsidRPr="00E07FB0" w:rsidRDefault="00A673A2" w:rsidP="00947FD0">
      <w:pPr>
        <w:pStyle w:val="Caption"/>
        <w:rPr>
          <w:rFonts w:ascii="Times New Roman" w:hAnsi="Times New Roman" w:cs="Times New Roman"/>
          <w:b/>
          <w:bCs/>
        </w:rPr>
      </w:pPr>
      <w:r w:rsidRPr="00E07FB0">
        <w:rPr>
          <w:rFonts w:ascii="Times New Roman" w:hAnsi="Times New Roman" w:cs="Times New Roman"/>
          <w:b/>
          <w:bCs/>
        </w:rPr>
        <w:t>ОРДЖОНИКИДЗЕВСКОГО РАЙОНА</w:t>
      </w:r>
    </w:p>
    <w:p w:rsidR="00A673A2" w:rsidRPr="00E07FB0" w:rsidRDefault="00A673A2" w:rsidP="00947FD0">
      <w:pPr>
        <w:jc w:val="center"/>
        <w:rPr>
          <w:rFonts w:ascii="Times New Roman" w:hAnsi="Times New Roman" w:cs="Times New Roman"/>
          <w:b/>
          <w:bCs/>
          <w:sz w:val="28"/>
          <w:szCs w:val="28"/>
        </w:rPr>
      </w:pPr>
    </w:p>
    <w:p w:rsidR="00A673A2" w:rsidRPr="00E07FB0" w:rsidRDefault="00A673A2" w:rsidP="00947FD0">
      <w:pPr>
        <w:spacing w:after="0"/>
        <w:jc w:val="center"/>
        <w:rPr>
          <w:rFonts w:ascii="Times New Roman" w:hAnsi="Times New Roman" w:cs="Times New Roman"/>
          <w:b/>
          <w:bCs/>
          <w:sz w:val="28"/>
          <w:szCs w:val="28"/>
        </w:rPr>
      </w:pPr>
      <w:r w:rsidRPr="00E07FB0">
        <w:rPr>
          <w:rFonts w:ascii="Times New Roman" w:hAnsi="Times New Roman" w:cs="Times New Roman"/>
          <w:b/>
          <w:bCs/>
          <w:sz w:val="28"/>
          <w:szCs w:val="28"/>
        </w:rPr>
        <w:t>П О С Т А Н О В Л Е Н И Е</w:t>
      </w:r>
    </w:p>
    <w:p w:rsidR="00A673A2" w:rsidRPr="00E07FB0" w:rsidRDefault="00A673A2" w:rsidP="00947FD0">
      <w:pPr>
        <w:spacing w:after="0"/>
        <w:jc w:val="center"/>
        <w:rPr>
          <w:rFonts w:ascii="Times New Roman" w:hAnsi="Times New Roman" w:cs="Times New Roman"/>
          <w:b/>
          <w:bCs/>
          <w:sz w:val="28"/>
          <w:szCs w:val="28"/>
        </w:rPr>
      </w:pPr>
    </w:p>
    <w:p w:rsidR="00A673A2" w:rsidRPr="00E07FB0" w:rsidRDefault="00A673A2" w:rsidP="00170646">
      <w:pPr>
        <w:spacing w:after="0"/>
        <w:rPr>
          <w:rFonts w:ascii="Times New Roman" w:hAnsi="Times New Roman" w:cs="Times New Roman"/>
          <w:sz w:val="28"/>
          <w:szCs w:val="28"/>
        </w:rPr>
      </w:pPr>
      <w:r w:rsidRPr="00E07FB0">
        <w:rPr>
          <w:rFonts w:ascii="Times New Roman" w:hAnsi="Times New Roman" w:cs="Times New Roman"/>
          <w:sz w:val="28"/>
          <w:szCs w:val="28"/>
        </w:rPr>
        <w:t>16 мая 2019 г.                                                                                              № 15</w:t>
      </w:r>
    </w:p>
    <w:p w:rsidR="00A673A2" w:rsidRDefault="00A673A2" w:rsidP="00170646">
      <w:pPr>
        <w:spacing w:after="0"/>
        <w:jc w:val="center"/>
        <w:rPr>
          <w:rFonts w:ascii="Times New Roman" w:hAnsi="Times New Roman" w:cs="Times New Roman"/>
          <w:sz w:val="28"/>
          <w:szCs w:val="28"/>
        </w:rPr>
      </w:pPr>
    </w:p>
    <w:p w:rsidR="00A673A2" w:rsidRPr="00E07FB0" w:rsidRDefault="00A673A2" w:rsidP="00170646">
      <w:pPr>
        <w:spacing w:after="0"/>
        <w:jc w:val="center"/>
        <w:rPr>
          <w:rFonts w:ascii="Times New Roman" w:hAnsi="Times New Roman" w:cs="Times New Roman"/>
          <w:sz w:val="28"/>
          <w:szCs w:val="28"/>
        </w:rPr>
      </w:pPr>
      <w:r w:rsidRPr="00E07FB0">
        <w:rPr>
          <w:rFonts w:ascii="Times New Roman" w:hAnsi="Times New Roman" w:cs="Times New Roman"/>
          <w:sz w:val="28"/>
          <w:szCs w:val="28"/>
        </w:rPr>
        <w:t>с.Гайдаровск</w:t>
      </w:r>
    </w:p>
    <w:p w:rsidR="00A673A2" w:rsidRPr="00E07FB0" w:rsidRDefault="00A673A2" w:rsidP="00947FD0">
      <w:pPr>
        <w:spacing w:after="0"/>
        <w:rPr>
          <w:rFonts w:ascii="Times New Roman" w:hAnsi="Times New Roman" w:cs="Times New Roman"/>
          <w:sz w:val="28"/>
          <w:szCs w:val="28"/>
        </w:rPr>
      </w:pPr>
      <w:r w:rsidRPr="00E07FB0">
        <w:rPr>
          <w:rFonts w:ascii="Times New Roman" w:hAnsi="Times New Roman" w:cs="Times New Roman"/>
          <w:sz w:val="28"/>
          <w:szCs w:val="28"/>
        </w:rPr>
        <w:t xml:space="preserve">  </w:t>
      </w:r>
    </w:p>
    <w:p w:rsidR="00A673A2" w:rsidRPr="00E07FB0" w:rsidRDefault="00A673A2" w:rsidP="00947FD0">
      <w:pPr>
        <w:spacing w:after="0" w:line="216" w:lineRule="auto"/>
        <w:jc w:val="center"/>
        <w:rPr>
          <w:rFonts w:ascii="Times New Roman" w:hAnsi="Times New Roman" w:cs="Times New Roman"/>
          <w:b/>
          <w:bCs/>
          <w:sz w:val="28"/>
          <w:szCs w:val="28"/>
        </w:rPr>
      </w:pPr>
      <w:r w:rsidRPr="00E07FB0">
        <w:rPr>
          <w:rFonts w:ascii="Times New Roman" w:hAnsi="Times New Roman" w:cs="Times New Roman"/>
          <w:b/>
          <w:bCs/>
          <w:sz w:val="28"/>
          <w:szCs w:val="28"/>
        </w:rPr>
        <w:t xml:space="preserve"> «Об утверждении Порядка осуществления внутреннего муниципального финансового контроля в сфере закупок</w:t>
      </w:r>
    </w:p>
    <w:p w:rsidR="00A673A2" w:rsidRPr="00E07FB0" w:rsidRDefault="00A673A2" w:rsidP="00947FD0">
      <w:pPr>
        <w:spacing w:after="0" w:line="216" w:lineRule="auto"/>
        <w:jc w:val="center"/>
        <w:rPr>
          <w:rFonts w:ascii="Times New Roman" w:hAnsi="Times New Roman" w:cs="Times New Roman"/>
          <w:b/>
          <w:bCs/>
          <w:sz w:val="28"/>
          <w:szCs w:val="28"/>
        </w:rPr>
      </w:pPr>
      <w:r w:rsidRPr="00E07FB0">
        <w:rPr>
          <w:rFonts w:ascii="Times New Roman" w:hAnsi="Times New Roman" w:cs="Times New Roman"/>
          <w:b/>
          <w:bCs/>
          <w:sz w:val="28"/>
          <w:szCs w:val="28"/>
        </w:rPr>
        <w:t>для обеспечения муниципальных нужд администрации</w:t>
      </w:r>
    </w:p>
    <w:p w:rsidR="00A673A2" w:rsidRPr="00E07FB0" w:rsidRDefault="00A673A2" w:rsidP="00947FD0">
      <w:pPr>
        <w:spacing w:after="0" w:line="216" w:lineRule="auto"/>
        <w:jc w:val="center"/>
        <w:rPr>
          <w:rFonts w:ascii="Times New Roman" w:hAnsi="Times New Roman" w:cs="Times New Roman"/>
          <w:b/>
          <w:bCs/>
          <w:sz w:val="28"/>
          <w:szCs w:val="28"/>
        </w:rPr>
      </w:pPr>
      <w:r w:rsidRPr="00E07FB0">
        <w:rPr>
          <w:rFonts w:ascii="Times New Roman" w:hAnsi="Times New Roman" w:cs="Times New Roman"/>
          <w:b/>
          <w:bCs/>
          <w:sz w:val="28"/>
          <w:szCs w:val="28"/>
        </w:rPr>
        <w:t>Гайдаровского сельсовета»</w:t>
      </w:r>
    </w:p>
    <w:p w:rsidR="00A673A2" w:rsidRPr="00E07FB0" w:rsidRDefault="00A673A2" w:rsidP="00947FD0">
      <w:pPr>
        <w:jc w:val="center"/>
        <w:rPr>
          <w:rFonts w:ascii="Times New Roman" w:hAnsi="Times New Roman" w:cs="Times New Roman"/>
          <w:b/>
          <w:bCs/>
          <w:sz w:val="28"/>
          <w:szCs w:val="28"/>
        </w:rPr>
      </w:pPr>
      <w:r w:rsidRPr="00E07FB0">
        <w:rPr>
          <w:rFonts w:ascii="Times New Roman" w:hAnsi="Times New Roman" w:cs="Times New Roman"/>
          <w:b/>
          <w:bCs/>
          <w:sz w:val="28"/>
          <w:szCs w:val="28"/>
        </w:rPr>
        <w:t xml:space="preserve"> </w:t>
      </w:r>
    </w:p>
    <w:p w:rsidR="00A673A2" w:rsidRPr="00E07FB0" w:rsidRDefault="00A673A2" w:rsidP="00947FD0">
      <w:pPr>
        <w:pStyle w:val="BodyTextIndent"/>
        <w:ind w:firstLine="708"/>
        <w:jc w:val="both"/>
        <w:rPr>
          <w:rFonts w:ascii="Times New Roman" w:hAnsi="Times New Roman" w:cs="Times New Roman"/>
        </w:rPr>
      </w:pPr>
      <w:r w:rsidRPr="00E07FB0">
        <w:rPr>
          <w:rFonts w:ascii="Times New Roman" w:hAnsi="Times New Roman" w:cs="Times New Roman"/>
        </w:rPr>
        <w:t>В целях приведения муниципальных правовых актов в соответствие с действующим законодательством, Администрация Гайдаровского сельсовета</w:t>
      </w:r>
    </w:p>
    <w:p w:rsidR="00A673A2" w:rsidRPr="00E07FB0" w:rsidRDefault="00A673A2" w:rsidP="00947FD0">
      <w:pPr>
        <w:pStyle w:val="BodyTextIndent"/>
        <w:ind w:firstLine="708"/>
        <w:jc w:val="both"/>
        <w:rPr>
          <w:rFonts w:ascii="Times New Roman" w:hAnsi="Times New Roman" w:cs="Times New Roman"/>
          <w:b/>
          <w:bCs/>
        </w:rPr>
      </w:pPr>
      <w:r w:rsidRPr="00E07FB0">
        <w:rPr>
          <w:rFonts w:ascii="Times New Roman" w:hAnsi="Times New Roman" w:cs="Times New Roman"/>
        </w:rPr>
        <w:t xml:space="preserve">   </w:t>
      </w:r>
      <w:r w:rsidRPr="00E07FB0">
        <w:rPr>
          <w:rFonts w:ascii="Times New Roman" w:hAnsi="Times New Roman" w:cs="Times New Roman"/>
          <w:b/>
          <w:bCs/>
        </w:rPr>
        <w:t>п о с т а н о в л я е т:</w:t>
      </w:r>
    </w:p>
    <w:p w:rsidR="00A673A2" w:rsidRPr="00E07FB0" w:rsidRDefault="00A673A2" w:rsidP="00947FD0">
      <w:pPr>
        <w:pStyle w:val="BodyTextIndent"/>
        <w:ind w:firstLine="0"/>
        <w:jc w:val="both"/>
        <w:rPr>
          <w:rFonts w:ascii="Times New Roman" w:hAnsi="Times New Roman" w:cs="Times New Roman"/>
        </w:rPr>
      </w:pPr>
      <w:r w:rsidRPr="00E07FB0">
        <w:rPr>
          <w:rFonts w:ascii="Times New Roman" w:hAnsi="Times New Roman" w:cs="Times New Roman"/>
        </w:rPr>
        <w:tab/>
        <w:t xml:space="preserve">1.Утвердить Порядк осуществления внутреннего муниципального финансового контроля в сфере закупок для обеспечения муниципальных нужд администрации Гайдаровского сельсовета </w:t>
      </w:r>
    </w:p>
    <w:p w:rsidR="00A673A2" w:rsidRPr="00E07FB0" w:rsidRDefault="00A673A2" w:rsidP="007A07A3">
      <w:pPr>
        <w:pStyle w:val="BodyTextIndent"/>
        <w:ind w:firstLine="0"/>
        <w:jc w:val="both"/>
        <w:rPr>
          <w:rFonts w:ascii="Times New Roman" w:hAnsi="Times New Roman" w:cs="Times New Roman"/>
        </w:rPr>
      </w:pPr>
      <w:r w:rsidRPr="00E07FB0">
        <w:rPr>
          <w:rFonts w:ascii="Times New Roman" w:hAnsi="Times New Roman" w:cs="Times New Roman"/>
        </w:rPr>
        <w:tab/>
        <w:t xml:space="preserve"> 2. Настоящее постановление вступает в силу после его официального обнародования на информационных стендах и информационно-телекоммуникационной сети Интернет.</w:t>
      </w:r>
    </w:p>
    <w:p w:rsidR="00A673A2" w:rsidRPr="00E07FB0" w:rsidRDefault="00A673A2" w:rsidP="00947FD0">
      <w:pPr>
        <w:pStyle w:val="BodyTextIndent"/>
        <w:ind w:firstLine="0"/>
        <w:jc w:val="both"/>
        <w:rPr>
          <w:rFonts w:ascii="Times New Roman" w:hAnsi="Times New Roman" w:cs="Times New Roman"/>
        </w:rPr>
      </w:pPr>
    </w:p>
    <w:p w:rsidR="00A673A2" w:rsidRPr="00E07FB0" w:rsidRDefault="00A673A2" w:rsidP="00947FD0">
      <w:pPr>
        <w:spacing w:line="216" w:lineRule="auto"/>
        <w:jc w:val="center"/>
        <w:rPr>
          <w:rFonts w:ascii="Times New Roman" w:hAnsi="Times New Roman" w:cs="Times New Roman"/>
          <w:b/>
          <w:bCs/>
          <w:sz w:val="28"/>
          <w:szCs w:val="28"/>
        </w:rPr>
      </w:pPr>
    </w:p>
    <w:p w:rsidR="00A673A2" w:rsidRPr="00E07FB0" w:rsidRDefault="00A673A2" w:rsidP="00947FD0">
      <w:pPr>
        <w:spacing w:line="216" w:lineRule="auto"/>
        <w:rPr>
          <w:rFonts w:ascii="Times New Roman" w:hAnsi="Times New Roman" w:cs="Times New Roman"/>
          <w:sz w:val="28"/>
          <w:szCs w:val="28"/>
        </w:rPr>
      </w:pPr>
    </w:p>
    <w:p w:rsidR="00A673A2" w:rsidRPr="00E07FB0" w:rsidRDefault="00A673A2" w:rsidP="00947FD0">
      <w:pPr>
        <w:pStyle w:val="BodyTextIndent"/>
        <w:ind w:firstLine="0"/>
        <w:jc w:val="both"/>
        <w:rPr>
          <w:rFonts w:ascii="Times New Roman" w:hAnsi="Times New Roman" w:cs="Times New Roman"/>
        </w:rPr>
      </w:pPr>
      <w:r w:rsidRPr="00E07FB0">
        <w:rPr>
          <w:rFonts w:ascii="Times New Roman" w:hAnsi="Times New Roman" w:cs="Times New Roman"/>
        </w:rPr>
        <w:t>Глава Гайдаровского сельсовета                                                 М.С. Шевченко</w:t>
      </w:r>
    </w:p>
    <w:p w:rsidR="00A673A2" w:rsidRPr="00E07FB0" w:rsidRDefault="00A673A2" w:rsidP="00947FD0">
      <w:pPr>
        <w:pStyle w:val="BodyTextIndent"/>
        <w:ind w:firstLine="0"/>
        <w:jc w:val="both"/>
        <w:rPr>
          <w:rFonts w:ascii="Times New Roman" w:hAnsi="Times New Roman" w:cs="Times New Roman"/>
        </w:rPr>
      </w:pPr>
    </w:p>
    <w:p w:rsidR="00A673A2" w:rsidRPr="00E07FB0" w:rsidRDefault="00A673A2" w:rsidP="00947FD0">
      <w:pPr>
        <w:pStyle w:val="BodyTextIndent"/>
        <w:ind w:firstLine="0"/>
        <w:jc w:val="both"/>
        <w:rPr>
          <w:rFonts w:ascii="Times New Roman" w:hAnsi="Times New Roman" w:cs="Times New Roman"/>
        </w:rPr>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p w:rsidR="00A673A2" w:rsidRDefault="00A673A2" w:rsidP="00947FD0">
      <w:pPr>
        <w:pStyle w:val="BodyTextIndent"/>
        <w:ind w:firstLine="0"/>
        <w:jc w:val="both"/>
      </w:pPr>
    </w:p>
    <w:tbl>
      <w:tblPr>
        <w:tblW w:w="0" w:type="auto"/>
        <w:tblInd w:w="-106" w:type="dxa"/>
        <w:tblLook w:val="00A0"/>
      </w:tblPr>
      <w:tblGrid>
        <w:gridCol w:w="4785"/>
        <w:gridCol w:w="4786"/>
      </w:tblGrid>
      <w:tr w:rsidR="00A673A2" w:rsidRPr="008F2C8D">
        <w:tc>
          <w:tcPr>
            <w:tcW w:w="4785" w:type="dxa"/>
          </w:tcPr>
          <w:p w:rsidR="00A673A2" w:rsidRPr="008F2C8D" w:rsidRDefault="00A673A2" w:rsidP="008F2C8D">
            <w:pPr>
              <w:widowControl w:val="0"/>
              <w:tabs>
                <w:tab w:val="left" w:pos="9072"/>
              </w:tabs>
              <w:spacing w:after="0" w:line="240" w:lineRule="auto"/>
              <w:ind w:right="-1"/>
              <w:jc w:val="right"/>
              <w:rPr>
                <w:rFonts w:ascii="Times New Roman" w:hAnsi="Times New Roman" w:cs="Times New Roman"/>
                <w:sz w:val="24"/>
                <w:szCs w:val="24"/>
                <w:lang w:eastAsia="en-US"/>
              </w:rPr>
            </w:pPr>
          </w:p>
        </w:tc>
        <w:tc>
          <w:tcPr>
            <w:tcW w:w="4786" w:type="dxa"/>
          </w:tcPr>
          <w:p w:rsidR="00A673A2" w:rsidRPr="008F2C8D" w:rsidRDefault="00A673A2" w:rsidP="008F2C8D">
            <w:pPr>
              <w:widowControl w:val="0"/>
              <w:tabs>
                <w:tab w:val="left" w:pos="9072"/>
              </w:tabs>
              <w:spacing w:after="0" w:line="240" w:lineRule="auto"/>
              <w:ind w:right="-1"/>
              <w:rPr>
                <w:rFonts w:ascii="Times New Roman" w:hAnsi="Times New Roman" w:cs="Times New Roman"/>
                <w:sz w:val="24"/>
                <w:szCs w:val="24"/>
                <w:lang w:eastAsia="en-US"/>
              </w:rPr>
            </w:pPr>
            <w:r w:rsidRPr="008F2C8D">
              <w:rPr>
                <w:rFonts w:ascii="Times New Roman" w:hAnsi="Times New Roman" w:cs="Times New Roman"/>
                <w:sz w:val="24"/>
                <w:szCs w:val="24"/>
                <w:lang w:eastAsia="en-US"/>
              </w:rPr>
              <w:t xml:space="preserve">Приложение </w:t>
            </w:r>
            <w:r>
              <w:rPr>
                <w:rFonts w:ascii="Times New Roman" w:hAnsi="Times New Roman" w:cs="Times New Roman"/>
                <w:sz w:val="24"/>
                <w:szCs w:val="24"/>
                <w:lang w:eastAsia="en-US"/>
              </w:rPr>
              <w:t>1</w:t>
            </w:r>
          </w:p>
          <w:p w:rsidR="00A673A2" w:rsidRPr="008F2C8D" w:rsidRDefault="00A673A2" w:rsidP="008F2C8D">
            <w:pPr>
              <w:widowControl w:val="0"/>
              <w:tabs>
                <w:tab w:val="left" w:pos="9072"/>
              </w:tabs>
              <w:spacing w:after="0" w:line="240" w:lineRule="auto"/>
              <w:ind w:right="-1"/>
              <w:rPr>
                <w:rFonts w:ascii="Times New Roman" w:hAnsi="Times New Roman" w:cs="Times New Roman"/>
                <w:sz w:val="24"/>
                <w:szCs w:val="24"/>
                <w:lang w:eastAsia="en-US"/>
              </w:rPr>
            </w:pPr>
            <w:r w:rsidRPr="008F2C8D">
              <w:rPr>
                <w:rFonts w:ascii="Times New Roman" w:hAnsi="Times New Roman" w:cs="Times New Roman"/>
                <w:sz w:val="24"/>
                <w:szCs w:val="24"/>
                <w:lang w:eastAsia="en-US"/>
              </w:rPr>
              <w:t>к постановлению администрации</w:t>
            </w:r>
          </w:p>
          <w:p w:rsidR="00A673A2" w:rsidRPr="008F2C8D" w:rsidRDefault="00A673A2" w:rsidP="008F2C8D">
            <w:pPr>
              <w:widowControl w:val="0"/>
              <w:tabs>
                <w:tab w:val="left" w:pos="9072"/>
              </w:tabs>
              <w:spacing w:after="0" w:line="240" w:lineRule="auto"/>
              <w:ind w:right="-1"/>
              <w:rPr>
                <w:rFonts w:ascii="Times New Roman" w:hAnsi="Times New Roman" w:cs="Times New Roman"/>
                <w:sz w:val="24"/>
                <w:szCs w:val="24"/>
                <w:lang w:eastAsia="en-US"/>
              </w:rPr>
            </w:pPr>
            <w:r>
              <w:rPr>
                <w:rFonts w:ascii="Times New Roman" w:hAnsi="Times New Roman" w:cs="Times New Roman"/>
                <w:sz w:val="24"/>
                <w:szCs w:val="24"/>
                <w:lang w:eastAsia="en-US"/>
              </w:rPr>
              <w:t>Гайдаровского</w:t>
            </w:r>
            <w:r w:rsidRPr="008F2C8D">
              <w:rPr>
                <w:rFonts w:ascii="Times New Roman" w:hAnsi="Times New Roman" w:cs="Times New Roman"/>
                <w:sz w:val="24"/>
                <w:szCs w:val="24"/>
                <w:lang w:eastAsia="en-US"/>
              </w:rPr>
              <w:t xml:space="preserve"> сельсовета</w:t>
            </w:r>
          </w:p>
          <w:p w:rsidR="00A673A2" w:rsidRPr="008F2C8D" w:rsidRDefault="00A673A2" w:rsidP="00170646">
            <w:pPr>
              <w:widowControl w:val="0"/>
              <w:tabs>
                <w:tab w:val="left" w:pos="9072"/>
              </w:tabs>
              <w:spacing w:after="0" w:line="240" w:lineRule="auto"/>
              <w:ind w:right="-1"/>
              <w:rPr>
                <w:rFonts w:ascii="Times New Roman" w:hAnsi="Times New Roman" w:cs="Times New Roman"/>
                <w:sz w:val="24"/>
                <w:szCs w:val="24"/>
                <w:lang w:eastAsia="en-US"/>
              </w:rPr>
            </w:pPr>
            <w:r>
              <w:rPr>
                <w:rFonts w:ascii="Times New Roman" w:hAnsi="Times New Roman" w:cs="Times New Roman"/>
                <w:sz w:val="24"/>
                <w:szCs w:val="24"/>
                <w:lang w:eastAsia="en-US"/>
              </w:rPr>
              <w:t>от 16 мая 2019</w:t>
            </w:r>
            <w:r w:rsidRPr="008F2C8D">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15</w:t>
            </w:r>
          </w:p>
        </w:tc>
      </w:tr>
    </w:tbl>
    <w:p w:rsidR="00A673A2" w:rsidRDefault="00A673A2" w:rsidP="00356118">
      <w:pPr>
        <w:widowControl w:val="0"/>
        <w:tabs>
          <w:tab w:val="left" w:pos="9072"/>
        </w:tabs>
        <w:spacing w:after="0" w:line="240" w:lineRule="auto"/>
        <w:ind w:right="-1" w:firstLine="709"/>
        <w:jc w:val="right"/>
        <w:rPr>
          <w:rFonts w:ascii="Times New Roman" w:hAnsi="Times New Roman" w:cs="Times New Roman"/>
          <w:sz w:val="24"/>
          <w:szCs w:val="24"/>
          <w:lang w:eastAsia="en-US"/>
        </w:rPr>
      </w:pPr>
    </w:p>
    <w:p w:rsidR="00A673A2" w:rsidRDefault="00A673A2" w:rsidP="00E51815">
      <w:pPr>
        <w:spacing w:after="0" w:line="240" w:lineRule="auto"/>
        <w:rPr>
          <w:rFonts w:ascii="Times New Roman" w:hAnsi="Times New Roman" w:cs="Times New Roman"/>
          <w:sz w:val="24"/>
          <w:szCs w:val="24"/>
        </w:rPr>
      </w:pPr>
    </w:p>
    <w:p w:rsidR="00A673A2" w:rsidRDefault="00A673A2" w:rsidP="00E51815">
      <w:pPr>
        <w:spacing w:after="0" w:line="240" w:lineRule="auto"/>
        <w:rPr>
          <w:rFonts w:ascii="Times New Roman" w:hAnsi="Times New Roman" w:cs="Times New Roman"/>
          <w:sz w:val="24"/>
          <w:szCs w:val="24"/>
        </w:rPr>
      </w:pPr>
    </w:p>
    <w:p w:rsidR="00A673A2" w:rsidRDefault="00A673A2" w:rsidP="00BE1E41">
      <w:pPr>
        <w:spacing w:after="0" w:line="240" w:lineRule="auto"/>
        <w:jc w:val="center"/>
        <w:rPr>
          <w:rFonts w:ascii="Times New Roman" w:hAnsi="Times New Roman" w:cs="Times New Roman"/>
          <w:b/>
          <w:bCs/>
          <w:position w:val="2"/>
          <w:sz w:val="24"/>
          <w:szCs w:val="24"/>
        </w:rPr>
      </w:pPr>
      <w:r>
        <w:rPr>
          <w:rFonts w:ascii="Times New Roman" w:hAnsi="Times New Roman" w:cs="Times New Roman"/>
          <w:b/>
          <w:bCs/>
          <w:position w:val="2"/>
          <w:sz w:val="24"/>
          <w:szCs w:val="24"/>
        </w:rPr>
        <w:t xml:space="preserve">Порядок </w:t>
      </w:r>
    </w:p>
    <w:p w:rsidR="00A673A2" w:rsidRPr="00D9227F" w:rsidRDefault="00A673A2" w:rsidP="00BE1E41">
      <w:pPr>
        <w:spacing w:after="0" w:line="240" w:lineRule="auto"/>
        <w:jc w:val="center"/>
        <w:rPr>
          <w:rFonts w:ascii="Times New Roman" w:hAnsi="Times New Roman" w:cs="Times New Roman"/>
          <w:b/>
          <w:bCs/>
          <w:sz w:val="24"/>
          <w:szCs w:val="24"/>
        </w:rPr>
      </w:pPr>
      <w:r>
        <w:rPr>
          <w:rFonts w:ascii="Times New Roman" w:hAnsi="Times New Roman" w:cs="Times New Roman"/>
          <w:b/>
          <w:bCs/>
          <w:position w:val="2"/>
          <w:sz w:val="24"/>
          <w:szCs w:val="24"/>
        </w:rPr>
        <w:t>осуществления внутреннего муниципального финансового контроля в сфере закупок</w:t>
      </w:r>
      <w:r w:rsidRPr="00D9227F">
        <w:rPr>
          <w:rFonts w:ascii="Times New Roman" w:hAnsi="Times New Roman" w:cs="Times New Roman"/>
          <w:b/>
          <w:bCs/>
          <w:sz w:val="24"/>
          <w:szCs w:val="24"/>
        </w:rPr>
        <w:t xml:space="preserve"> </w:t>
      </w:r>
    </w:p>
    <w:p w:rsidR="00A673A2" w:rsidRDefault="00A673A2" w:rsidP="005141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для обеспечения муниципальных нужд Администрации Гайдаровского сельсовета</w:t>
      </w:r>
    </w:p>
    <w:p w:rsidR="00A673A2" w:rsidRPr="009A07F8" w:rsidRDefault="00A673A2" w:rsidP="00514147">
      <w:pPr>
        <w:spacing w:after="0" w:line="240" w:lineRule="auto"/>
        <w:rPr>
          <w:rFonts w:ascii="Times New Roman" w:hAnsi="Times New Roman" w:cs="Times New Roman"/>
          <w:b/>
          <w:bCs/>
          <w:sz w:val="24"/>
          <w:szCs w:val="24"/>
        </w:rPr>
      </w:pPr>
    </w:p>
    <w:p w:rsidR="00A673A2" w:rsidRDefault="00A673A2" w:rsidP="00B836BB">
      <w:pPr>
        <w:pStyle w:val="ListParagraph"/>
        <w:numPr>
          <w:ilvl w:val="0"/>
          <w:numId w:val="1"/>
        </w:numPr>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A673A2" w:rsidRDefault="00A673A2" w:rsidP="00D9227F">
      <w:pPr>
        <w:spacing w:after="0" w:line="240" w:lineRule="auto"/>
        <w:jc w:val="both"/>
        <w:rPr>
          <w:rFonts w:ascii="Times New Roman" w:hAnsi="Times New Roman" w:cs="Times New Roman"/>
          <w:b/>
          <w:bCs/>
          <w:sz w:val="24"/>
          <w:szCs w:val="24"/>
        </w:rPr>
      </w:pPr>
    </w:p>
    <w:p w:rsidR="00A673A2" w:rsidRPr="00BF2C4B" w:rsidRDefault="00A673A2" w:rsidP="00514147">
      <w:pPr>
        <w:pStyle w:val="ListParagraph"/>
        <w:numPr>
          <w:ilvl w:val="1"/>
          <w:numId w:val="1"/>
        </w:numPr>
        <w:tabs>
          <w:tab w:val="left" w:pos="993"/>
        </w:tabs>
        <w:spacing w:after="0" w:line="240" w:lineRule="auto"/>
        <w:ind w:left="0" w:firstLine="567"/>
        <w:jc w:val="both"/>
        <w:rPr>
          <w:rFonts w:ascii="Times New Roman" w:hAnsi="Times New Roman" w:cs="Times New Roman"/>
          <w:sz w:val="24"/>
          <w:szCs w:val="24"/>
        </w:rPr>
      </w:pPr>
      <w:r w:rsidRPr="00BF2C4B">
        <w:rPr>
          <w:rFonts w:ascii="Times New Roman" w:hAnsi="Times New Roman" w:cs="Times New Roman"/>
          <w:sz w:val="24"/>
          <w:szCs w:val="24"/>
        </w:rPr>
        <w:t>Настоящий Порядок определяет правила осуществления муниц</w:t>
      </w:r>
      <w:r>
        <w:rPr>
          <w:rFonts w:ascii="Times New Roman" w:hAnsi="Times New Roman" w:cs="Times New Roman"/>
          <w:sz w:val="24"/>
          <w:szCs w:val="24"/>
        </w:rPr>
        <w:t xml:space="preserve">ипального финансового контроля Администрацией </w:t>
      </w:r>
      <w:r w:rsidRPr="00912748">
        <w:rPr>
          <w:rFonts w:ascii="Times New Roman" w:hAnsi="Times New Roman" w:cs="Times New Roman"/>
          <w:sz w:val="24"/>
          <w:szCs w:val="24"/>
        </w:rPr>
        <w:t>Гайдаровского</w:t>
      </w:r>
      <w:r w:rsidRPr="00BF2C4B">
        <w:rPr>
          <w:rFonts w:ascii="Times New Roman" w:hAnsi="Times New Roman" w:cs="Times New Roman"/>
          <w:sz w:val="24"/>
          <w:szCs w:val="24"/>
        </w:rPr>
        <w:t xml:space="preserve"> </w:t>
      </w:r>
      <w:r>
        <w:rPr>
          <w:rFonts w:ascii="Times New Roman" w:hAnsi="Times New Roman" w:cs="Times New Roman"/>
          <w:sz w:val="24"/>
          <w:szCs w:val="24"/>
        </w:rPr>
        <w:t>сельсовета Орджоникидзевского района Республики Хакасия</w:t>
      </w:r>
      <w:r w:rsidRPr="00BF2C4B">
        <w:rPr>
          <w:rFonts w:ascii="Times New Roman" w:hAnsi="Times New Roman" w:cs="Times New Roman"/>
          <w:sz w:val="24"/>
          <w:szCs w:val="24"/>
        </w:rPr>
        <w:t xml:space="preserve"> (далее - Орган контроля),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673A2" w:rsidRDefault="00A673A2" w:rsidP="00514147">
      <w:pPr>
        <w:spacing w:after="0" w:line="240" w:lineRule="auto"/>
        <w:ind w:firstLine="567"/>
        <w:jc w:val="both"/>
        <w:rPr>
          <w:rFonts w:ascii="Times New Roman" w:hAnsi="Times New Roman" w:cs="Times New Roman"/>
          <w:sz w:val="24"/>
          <w:szCs w:val="24"/>
        </w:rPr>
      </w:pPr>
      <w:r w:rsidRPr="002A1FC2">
        <w:rPr>
          <w:rFonts w:ascii="Times New Roman" w:hAnsi="Times New Roman" w:cs="Times New Roman"/>
          <w:sz w:val="24"/>
          <w:szCs w:val="24"/>
        </w:rPr>
        <w:t xml:space="preserve">Контроль в сфере закупок осуществляется в целях установления законности составления и исполнения бюджета </w:t>
      </w:r>
      <w:r>
        <w:rPr>
          <w:rFonts w:ascii="Times New Roman" w:hAnsi="Times New Roman" w:cs="Times New Roman"/>
          <w:sz w:val="24"/>
          <w:szCs w:val="24"/>
        </w:rPr>
        <w:t xml:space="preserve">Администрации </w:t>
      </w:r>
      <w:r w:rsidRPr="00912748">
        <w:rPr>
          <w:rFonts w:ascii="Times New Roman" w:hAnsi="Times New Roman" w:cs="Times New Roman"/>
          <w:sz w:val="24"/>
          <w:szCs w:val="24"/>
        </w:rPr>
        <w:t>Гайдаровского</w:t>
      </w:r>
      <w:r>
        <w:rPr>
          <w:rFonts w:ascii="Times New Roman" w:hAnsi="Times New Roman" w:cs="Times New Roman"/>
          <w:sz w:val="24"/>
          <w:szCs w:val="24"/>
        </w:rPr>
        <w:t xml:space="preserve"> сельсовета </w:t>
      </w:r>
      <w:r w:rsidRPr="002A1FC2">
        <w:rPr>
          <w:rFonts w:ascii="Times New Roman" w:hAnsi="Times New Roman" w:cs="Times New Roman"/>
          <w:sz w:val="24"/>
          <w:szCs w:val="24"/>
        </w:rPr>
        <w:t xml:space="preserve">в отношении расходов, связанных с осуществлением закупок для муниципальных нужд, достоверности учета таких расходов и отчетности в соответствии с Федеральным законом о контрактной системе, </w:t>
      </w:r>
      <w:hyperlink r:id="rId5" w:history="1">
        <w:r w:rsidRPr="0054622B">
          <w:rPr>
            <w:rFonts w:ascii="Times New Roman" w:hAnsi="Times New Roman" w:cs="Times New Roman"/>
            <w:sz w:val="24"/>
            <w:szCs w:val="24"/>
          </w:rPr>
          <w:t>Бюджетным кодексом Российской Федерации</w:t>
        </w:r>
      </w:hyperlink>
      <w:r w:rsidRPr="002A1FC2">
        <w:rPr>
          <w:rFonts w:ascii="Times New Roman" w:hAnsi="Times New Roman" w:cs="Times New Roman"/>
          <w:sz w:val="24"/>
          <w:szCs w:val="24"/>
        </w:rPr>
        <w:t xml:space="preserve"> и принимаемыми в соответствии с ними нормативными правовыми актами Российской Федерации.</w:t>
      </w:r>
    </w:p>
    <w:p w:rsidR="00A673A2" w:rsidRPr="00DD6C5D" w:rsidRDefault="00A673A2" w:rsidP="00514147">
      <w:pPr>
        <w:pStyle w:val="ListParagraph"/>
        <w:numPr>
          <w:ilvl w:val="1"/>
          <w:numId w:val="1"/>
        </w:numPr>
        <w:tabs>
          <w:tab w:val="left" w:pos="1134"/>
        </w:tabs>
        <w:spacing w:after="0" w:line="240" w:lineRule="auto"/>
        <w:ind w:left="0" w:firstLine="567"/>
        <w:jc w:val="both"/>
        <w:rPr>
          <w:rFonts w:ascii="Times New Roman" w:hAnsi="Times New Roman" w:cs="Times New Roman"/>
          <w:color w:val="000000"/>
          <w:sz w:val="24"/>
          <w:szCs w:val="24"/>
        </w:rPr>
      </w:pPr>
      <w:r w:rsidRPr="00DD6C5D">
        <w:rPr>
          <w:rFonts w:ascii="Times New Roman" w:hAnsi="Times New Roman" w:cs="Times New Roman"/>
          <w:color w:val="000000"/>
          <w:sz w:val="24"/>
          <w:szCs w:val="24"/>
        </w:rPr>
        <w:t xml:space="preserve">Деятельность Органов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A673A2" w:rsidRPr="00DD6C5D" w:rsidRDefault="00A673A2" w:rsidP="00514147">
      <w:pPr>
        <w:pStyle w:val="ListParagraph"/>
        <w:tabs>
          <w:tab w:val="left" w:pos="1134"/>
        </w:tabs>
        <w:spacing w:after="0" w:line="240" w:lineRule="auto"/>
        <w:ind w:left="0" w:firstLine="567"/>
        <w:jc w:val="both"/>
        <w:rPr>
          <w:rFonts w:ascii="Times New Roman" w:hAnsi="Times New Roman" w:cs="Times New Roman"/>
          <w:sz w:val="24"/>
          <w:szCs w:val="24"/>
        </w:rPr>
      </w:pPr>
      <w:r w:rsidRPr="00DD6C5D">
        <w:rPr>
          <w:rFonts w:ascii="Times New Roman" w:hAnsi="Times New Roman" w:cs="Times New Roman"/>
          <w:sz w:val="24"/>
          <w:szCs w:val="24"/>
        </w:rPr>
        <w:t xml:space="preserve">1.3. Орган контроля осуществляет контроль в сфере закупок товаров, работ, услуг для обеспечения муниципальных нужд, предусмотренный частью </w:t>
      </w:r>
      <w:r>
        <w:rPr>
          <w:rFonts w:ascii="Times New Roman" w:hAnsi="Times New Roman" w:cs="Times New Roman"/>
          <w:sz w:val="24"/>
          <w:szCs w:val="24"/>
        </w:rPr>
        <w:t xml:space="preserve">11.1 </w:t>
      </w:r>
      <w:r w:rsidRPr="00DD6C5D">
        <w:rPr>
          <w:rFonts w:ascii="Times New Roman" w:hAnsi="Times New Roman" w:cs="Times New Roman"/>
          <w:sz w:val="24"/>
          <w:szCs w:val="24"/>
        </w:rPr>
        <w:t xml:space="preserve">статьи 99 Федерального закона </w:t>
      </w:r>
      <w:r>
        <w:rPr>
          <w:rFonts w:ascii="Times New Roman" w:hAnsi="Times New Roman" w:cs="Times New Roman"/>
          <w:sz w:val="24"/>
          <w:szCs w:val="24"/>
        </w:rPr>
        <w:t>№ 44-ФЗ.</w:t>
      </w:r>
    </w:p>
    <w:p w:rsidR="00A673A2" w:rsidRDefault="00A673A2" w:rsidP="00912748">
      <w:pPr>
        <w:rPr>
          <w:rFonts w:ascii="Times New Roman" w:hAnsi="Times New Roman" w:cs="Times New Roman"/>
          <w:sz w:val="24"/>
          <w:szCs w:val="24"/>
        </w:rPr>
      </w:pPr>
      <w:r>
        <w:rPr>
          <w:rFonts w:ascii="Times New Roman" w:hAnsi="Times New Roman" w:cs="Times New Roman"/>
          <w:sz w:val="24"/>
          <w:szCs w:val="24"/>
        </w:rPr>
        <w:t xml:space="preserve">1.4. </w:t>
      </w:r>
      <w:r w:rsidRPr="002A1FC2">
        <w:rPr>
          <w:rFonts w:ascii="Times New Roman" w:hAnsi="Times New Roman" w:cs="Times New Roman"/>
          <w:sz w:val="24"/>
          <w:szCs w:val="24"/>
        </w:rPr>
        <w:t xml:space="preserve">Контроль в сфере закупок осуществляется в отношении органов местного самоуправления </w:t>
      </w:r>
      <w:r>
        <w:rPr>
          <w:rFonts w:ascii="Times New Roman" w:hAnsi="Times New Roman" w:cs="Times New Roman"/>
          <w:sz w:val="24"/>
          <w:szCs w:val="24"/>
        </w:rPr>
        <w:t xml:space="preserve">Администрации </w:t>
      </w:r>
      <w:r w:rsidRPr="00912748">
        <w:rPr>
          <w:rFonts w:ascii="Times New Roman" w:hAnsi="Times New Roman" w:cs="Times New Roman"/>
          <w:sz w:val="24"/>
          <w:szCs w:val="24"/>
        </w:rPr>
        <w:t>Гайдаровского</w:t>
      </w:r>
      <w:r>
        <w:rPr>
          <w:rFonts w:ascii="Times New Roman" w:hAnsi="Times New Roman" w:cs="Times New Roman"/>
          <w:sz w:val="24"/>
          <w:szCs w:val="24"/>
        </w:rPr>
        <w:t xml:space="preserve"> сельсовета, Бюджетного учреждения культуры «Гайдаровский сельский клуб»</w:t>
      </w:r>
      <w:r w:rsidRPr="002A1FC2">
        <w:rPr>
          <w:rFonts w:ascii="Times New Roman" w:hAnsi="Times New Roman" w:cs="Times New Roman"/>
          <w:sz w:val="24"/>
          <w:szCs w:val="24"/>
        </w:rPr>
        <w:t xml:space="preserve">, осуществляющих закупки товаров, работ, услуг для обеспечения </w:t>
      </w:r>
      <w:r>
        <w:rPr>
          <w:rFonts w:ascii="Times New Roman" w:hAnsi="Times New Roman" w:cs="Times New Roman"/>
          <w:sz w:val="24"/>
          <w:szCs w:val="24"/>
        </w:rPr>
        <w:t xml:space="preserve">государственных и </w:t>
      </w:r>
      <w:r w:rsidRPr="002A1FC2">
        <w:rPr>
          <w:rFonts w:ascii="Times New Roman" w:hAnsi="Times New Roman" w:cs="Times New Roman"/>
          <w:sz w:val="24"/>
          <w:szCs w:val="24"/>
        </w:rPr>
        <w:t>муниципальных нужд, в соответствии с Законом N 44-ФЗ (далее - субъекты контроля).</w:t>
      </w:r>
    </w:p>
    <w:p w:rsidR="00A673A2" w:rsidRPr="0087582A"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Деятельность по к</w:t>
      </w:r>
      <w:r>
        <w:rPr>
          <w:rFonts w:ascii="Times New Roman" w:hAnsi="Times New Roman" w:cs="Times New Roman"/>
          <w:sz w:val="24"/>
          <w:szCs w:val="24"/>
        </w:rPr>
        <w:t>онтролю</w:t>
      </w:r>
      <w:r w:rsidRPr="0087582A">
        <w:rPr>
          <w:rFonts w:ascii="Times New Roman" w:hAnsi="Times New Roman" w:cs="Times New Roman"/>
          <w:sz w:val="24"/>
          <w:szCs w:val="24"/>
        </w:rPr>
        <w:t xml:space="preserve"> в сфере закупок </w:t>
      </w:r>
      <w:r w:rsidRPr="0087582A">
        <w:rPr>
          <w:rFonts w:ascii="Times New Roman" w:hAnsi="Times New Roman" w:cs="Times New Roman"/>
          <w:color w:val="000000"/>
          <w:sz w:val="24"/>
          <w:szCs w:val="24"/>
        </w:rPr>
        <w:t xml:space="preserve">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A673A2" w:rsidRPr="0087582A"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1.6. Должностными лицами Органа контроля, осуществляющими </w:t>
      </w:r>
      <w:r w:rsidRPr="0087582A">
        <w:rPr>
          <w:rFonts w:ascii="Times New Roman" w:hAnsi="Times New Roman" w:cs="Times New Roman"/>
          <w:sz w:val="24"/>
          <w:szCs w:val="24"/>
        </w:rPr>
        <w:t>Контроль в сфере закупок</w:t>
      </w:r>
      <w:r w:rsidRPr="0087582A">
        <w:rPr>
          <w:rFonts w:ascii="Times New Roman" w:hAnsi="Times New Roman" w:cs="Times New Roman"/>
          <w:color w:val="000000"/>
          <w:sz w:val="24"/>
          <w:szCs w:val="24"/>
        </w:rPr>
        <w:t xml:space="preserve">, являются: </w:t>
      </w:r>
    </w:p>
    <w:p w:rsidR="00A673A2" w:rsidRPr="0087582A"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87582A">
        <w:rPr>
          <w:rFonts w:ascii="Times New Roman" w:hAnsi="Times New Roman" w:cs="Times New Roman"/>
          <w:color w:val="000000"/>
          <w:sz w:val="24"/>
          <w:szCs w:val="24"/>
        </w:rPr>
        <w:t xml:space="preserve">а) руководитель Органа контроля; </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8758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сотрудники</w:t>
      </w:r>
      <w:r w:rsidRPr="0087582A">
        <w:rPr>
          <w:rFonts w:ascii="Times New Roman" w:hAnsi="Times New Roman" w:cs="Times New Roman"/>
          <w:color w:val="000000"/>
          <w:sz w:val="24"/>
          <w:szCs w:val="24"/>
        </w:rPr>
        <w:t xml:space="preserve">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 </w:t>
      </w:r>
    </w:p>
    <w:p w:rsidR="00A673A2" w:rsidRPr="0044204D"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44204D">
        <w:rPr>
          <w:rFonts w:ascii="Times New Roman" w:hAnsi="Times New Roman" w:cs="Times New Roman"/>
          <w:color w:val="000000"/>
          <w:sz w:val="24"/>
          <w:szCs w:val="24"/>
        </w:rPr>
        <w:t xml:space="preserve">. Должностные лица, указанные в пункте </w:t>
      </w:r>
      <w:r w:rsidRPr="00F066BB">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настоящего Порядка</w:t>
      </w:r>
      <w:r w:rsidRPr="0044204D">
        <w:rPr>
          <w:rFonts w:ascii="Times New Roman" w:hAnsi="Times New Roman" w:cs="Times New Roman"/>
          <w:color w:val="000000"/>
          <w:sz w:val="24"/>
          <w:szCs w:val="24"/>
        </w:rPr>
        <w:t xml:space="preserve">, обязаны: </w:t>
      </w:r>
    </w:p>
    <w:p w:rsidR="00A673A2" w:rsidRPr="0044204D"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а) соблюдать требования нормативных правовых актов в установленной сфере деятельности Орган</w:t>
      </w:r>
      <w:r>
        <w:rPr>
          <w:rFonts w:ascii="Times New Roman" w:hAnsi="Times New Roman" w:cs="Times New Roman"/>
          <w:color w:val="000000"/>
          <w:sz w:val="24"/>
          <w:szCs w:val="24"/>
        </w:rPr>
        <w:t>а</w:t>
      </w:r>
      <w:r w:rsidRPr="0044204D">
        <w:rPr>
          <w:rFonts w:ascii="Times New Roman" w:hAnsi="Times New Roman" w:cs="Times New Roman"/>
          <w:color w:val="000000"/>
          <w:sz w:val="24"/>
          <w:szCs w:val="24"/>
        </w:rPr>
        <w:t xml:space="preserve"> контроля; </w:t>
      </w:r>
    </w:p>
    <w:p w:rsidR="00A673A2" w:rsidRPr="0044204D"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 xml:space="preserve">б) проводить контрольные мероприятия в соответствии с распорядительным документом руководителя Органа контроля; </w:t>
      </w:r>
    </w:p>
    <w:p w:rsidR="00A673A2" w:rsidRPr="0044204D"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44204D">
        <w:rPr>
          <w:rFonts w:ascii="Times New Roman" w:hAnsi="Times New Roman" w:cs="Times New Roman"/>
          <w:color w:val="000000"/>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Pr>
          <w:rFonts w:ascii="Times New Roman" w:hAnsi="Times New Roman" w:cs="Times New Roman"/>
          <w:color w:val="000000"/>
          <w:sz w:val="24"/>
          <w:szCs w:val="24"/>
        </w:rPr>
        <w:t>муниципальных нужд</w:t>
      </w:r>
      <w:r w:rsidRPr="0044204D">
        <w:rPr>
          <w:rFonts w:ascii="Times New Roman" w:hAnsi="Times New Roman" w:cs="Times New Roman"/>
          <w:color w:val="000000"/>
          <w:sz w:val="24"/>
          <w:szCs w:val="24"/>
        </w:rPr>
        <w:t xml:space="preserve">,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 </w:t>
      </w:r>
    </w:p>
    <w:p w:rsidR="00A673A2" w:rsidRPr="008B4227"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 </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w:t>
      </w:r>
      <w:r>
        <w:rPr>
          <w:rFonts w:ascii="Times New Roman" w:hAnsi="Times New Roman" w:cs="Times New Roman"/>
          <w:color w:val="000000"/>
          <w:sz w:val="24"/>
          <w:szCs w:val="24"/>
        </w:rPr>
        <w:t xml:space="preserve"> фактов по решению руководителя</w:t>
      </w:r>
      <w:bookmarkStart w:id="0" w:name="_GoBack"/>
      <w:bookmarkEnd w:id="0"/>
      <w:r w:rsidRPr="008B4227">
        <w:rPr>
          <w:rFonts w:ascii="Times New Roman" w:hAnsi="Times New Roman" w:cs="Times New Roman"/>
          <w:color w:val="000000"/>
          <w:sz w:val="24"/>
          <w:szCs w:val="24"/>
        </w:rPr>
        <w:t xml:space="preserve"> Органа контроля.</w:t>
      </w:r>
    </w:p>
    <w:p w:rsidR="00A673A2" w:rsidRPr="00BC64E4"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BC64E4">
        <w:rPr>
          <w:rFonts w:ascii="Times New Roman" w:hAnsi="Times New Roman" w:cs="Times New Roman"/>
          <w:color w:val="000000"/>
          <w:sz w:val="24"/>
          <w:szCs w:val="24"/>
        </w:rPr>
        <w:t xml:space="preserve">. Должностные лица, указанные в </w:t>
      </w:r>
      <w:r w:rsidRPr="00F066BB">
        <w:rPr>
          <w:rFonts w:ascii="Times New Roman" w:hAnsi="Times New Roman" w:cs="Times New Roman"/>
          <w:color w:val="000000"/>
          <w:sz w:val="24"/>
          <w:szCs w:val="24"/>
        </w:rPr>
        <w:t xml:space="preserve">пункте 1.6. </w:t>
      </w:r>
      <w:r>
        <w:rPr>
          <w:rFonts w:ascii="Times New Roman" w:hAnsi="Times New Roman" w:cs="Times New Roman"/>
          <w:color w:val="000000"/>
          <w:sz w:val="24"/>
          <w:szCs w:val="24"/>
        </w:rPr>
        <w:t>настоящего</w:t>
      </w:r>
      <w:r w:rsidRPr="00F066BB">
        <w:rPr>
          <w:rFonts w:ascii="Times New Roman" w:hAnsi="Times New Roman" w:cs="Times New Roman"/>
          <w:color w:val="000000"/>
          <w:sz w:val="24"/>
          <w:szCs w:val="24"/>
        </w:rPr>
        <w:t xml:space="preserve"> Порядка</w:t>
      </w:r>
      <w:r w:rsidRPr="00BC64E4">
        <w:rPr>
          <w:rFonts w:ascii="Times New Roman" w:hAnsi="Times New Roman" w:cs="Times New Roman"/>
          <w:color w:val="000000"/>
          <w:sz w:val="24"/>
          <w:szCs w:val="24"/>
        </w:rPr>
        <w:t xml:space="preserve">, в соответствии с частью 27 статьи 99 Федерального закона имеют право: </w:t>
      </w:r>
    </w:p>
    <w:p w:rsidR="00A673A2" w:rsidRPr="00BC64E4"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t>
      </w:r>
    </w:p>
    <w:p w:rsidR="00A673A2" w:rsidRPr="00BC64E4"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A673A2" w:rsidRPr="00BC64E4"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 </w:t>
      </w:r>
    </w:p>
    <w:p w:rsidR="00A673A2" w:rsidRPr="00BC64E4"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BC64E4">
        <w:rPr>
          <w:rFonts w:ascii="Times New Roman" w:hAnsi="Times New Roman" w:cs="Times New Roman"/>
          <w:color w:val="000000"/>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sidRPr="008B4227">
        <w:rPr>
          <w:rFonts w:ascii="Times New Roman" w:hAnsi="Times New Roman" w:cs="Times New Roman"/>
          <w:color w:val="000000"/>
          <w:sz w:val="24"/>
          <w:szCs w:val="24"/>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A673A2" w:rsidRPr="009561B1"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9561B1">
        <w:rPr>
          <w:rFonts w:ascii="Times New Roman" w:hAnsi="Times New Roman" w:cs="Times New Roman"/>
          <w:color w:val="000000"/>
          <w:sz w:val="24"/>
          <w:szCs w:val="24"/>
        </w:rPr>
        <w:t xml:space="preserve">.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A673A2" w:rsidRPr="009561B1"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1.10</w:t>
      </w:r>
      <w:r w:rsidRPr="009561B1">
        <w:rPr>
          <w:rFonts w:ascii="Times New Roman" w:hAnsi="Times New Roman" w:cs="Times New Roman"/>
          <w:color w:val="000000"/>
          <w:sz w:val="24"/>
          <w:szCs w:val="24"/>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sidRPr="009561B1">
        <w:rPr>
          <w:rFonts w:ascii="Times New Roman" w:hAnsi="Times New Roman" w:cs="Times New Roman"/>
          <w:color w:val="000000"/>
          <w:sz w:val="24"/>
          <w:szCs w:val="24"/>
        </w:rPr>
        <w:t xml:space="preserve">. Срок представления субъектом контроля документов и информации устанавливается в запросе и отсчитывается с даты получения запроса субъектом контроля. </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 который оформляется в соответствии с пунктом 42 Общих требований.</w:t>
      </w:r>
    </w:p>
    <w:p w:rsidR="00A673A2" w:rsidRPr="009561B1"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1.13 Должностные лица, указанные в пункте 4 Общих требований,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Pr="009561B1">
        <w:rPr>
          <w:rFonts w:ascii="Times New Roman" w:hAnsi="Times New Roman" w:cs="Times New Roman"/>
          <w:color w:val="000000"/>
          <w:sz w:val="24"/>
          <w:szCs w:val="24"/>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A673A2" w:rsidRDefault="00A673A2" w:rsidP="00514147">
      <w:pPr>
        <w:tabs>
          <w:tab w:val="left" w:pos="1134"/>
        </w:tabs>
        <w:spacing w:after="0" w:line="240" w:lineRule="auto"/>
        <w:ind w:firstLine="567"/>
        <w:jc w:val="both"/>
        <w:rPr>
          <w:rFonts w:ascii="Times New Roman" w:hAnsi="Times New Roman" w:cs="Times New Roman"/>
          <w:color w:val="000000"/>
          <w:sz w:val="24"/>
          <w:szCs w:val="24"/>
        </w:rPr>
      </w:pPr>
    </w:p>
    <w:p w:rsidR="00A673A2" w:rsidRDefault="00A673A2"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Назначение контрольных мероприятий</w:t>
      </w:r>
    </w:p>
    <w:p w:rsidR="00A673A2" w:rsidRDefault="00A673A2" w:rsidP="00514147">
      <w:pPr>
        <w:autoSpaceDE w:val="0"/>
        <w:autoSpaceDN w:val="0"/>
        <w:adjustRightInd w:val="0"/>
        <w:spacing w:after="0" w:line="240" w:lineRule="auto"/>
        <w:jc w:val="both"/>
        <w:rPr>
          <w:rFonts w:ascii="Times New Roman" w:hAnsi="Times New Roman" w:cs="Times New Roman"/>
          <w:sz w:val="24"/>
          <w:szCs w:val="24"/>
        </w:rPr>
      </w:pP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Контрольное мероприятие проводится должностным лицом (должностными лицами) Органа контроля на основании распорядительного документа руководителя Органа контроля о назначении контрольного мероприятия.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Распорядительный документ руководителя Органа контроля о назначении контрольного мероприятия должен содержать следующие сведения: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субъекта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место нахождения субъекта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место фактического осуществления деятельности субъекта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проверяемый период;</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основание проведения контрольного мероприятия;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тему контрольного мероприятия;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фамилии, имена, отчества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срок проведения контрольного мероприятия;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Плановые проверки осуществляются в соответствии с утвержденным планом контрольных мероприятий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Периодичность проведения плановых проверок в отношении одного субъекта контроля должна составлять не более 1 раза в год.</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Внеплановые проверки проводятся в соответствии с решением руководителя Органа контроля, принятого:</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случае истечения срока исполнения ранее выданного предписания;</w:t>
      </w:r>
    </w:p>
    <w:p w:rsidR="00A673A2" w:rsidRPr="00206EE4"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sidRPr="00206EE4">
        <w:rPr>
          <w:rFonts w:ascii="Times New Roman" w:hAnsi="Times New Roman" w:cs="Times New Roman"/>
          <w:sz w:val="24"/>
          <w:szCs w:val="24"/>
        </w:rPr>
        <w:t xml:space="preserve">в) в случае, предусмотренном </w:t>
      </w:r>
      <w:hyperlink w:anchor="Par142" w:history="1">
        <w:r w:rsidRPr="00206EE4">
          <w:rPr>
            <w:rFonts w:ascii="Times New Roman" w:hAnsi="Times New Roman" w:cs="Times New Roman"/>
            <w:sz w:val="24"/>
            <w:szCs w:val="24"/>
          </w:rPr>
          <w:t>подпунктом "в" пункта 4.7</w:t>
        </w:r>
      </w:hyperlink>
      <w:r>
        <w:rPr>
          <w:rFonts w:ascii="Times New Roman" w:hAnsi="Times New Roman" w:cs="Times New Roman"/>
          <w:sz w:val="24"/>
          <w:szCs w:val="24"/>
        </w:rPr>
        <w:t xml:space="preserve"> настоящего</w:t>
      </w:r>
      <w:r w:rsidRPr="00206EE4">
        <w:rPr>
          <w:rFonts w:ascii="Times New Roman" w:hAnsi="Times New Roman" w:cs="Times New Roman"/>
          <w:sz w:val="24"/>
          <w:szCs w:val="24"/>
        </w:rPr>
        <w:t xml:space="preserve"> Порядка.</w:t>
      </w:r>
    </w:p>
    <w:p w:rsidR="00A673A2" w:rsidRDefault="00A673A2" w:rsidP="00514147">
      <w:pPr>
        <w:autoSpaceDE w:val="0"/>
        <w:autoSpaceDN w:val="0"/>
        <w:adjustRightInd w:val="0"/>
        <w:spacing w:after="0" w:line="240" w:lineRule="auto"/>
        <w:jc w:val="both"/>
        <w:rPr>
          <w:rFonts w:ascii="Times New Roman" w:hAnsi="Times New Roman" w:cs="Times New Roman"/>
          <w:sz w:val="24"/>
          <w:szCs w:val="24"/>
        </w:rPr>
      </w:pPr>
    </w:p>
    <w:p w:rsidR="00A673A2" w:rsidRDefault="00A673A2"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 Проведение контрольных мероприятий</w:t>
      </w:r>
    </w:p>
    <w:p w:rsidR="00A673A2" w:rsidRDefault="00A673A2" w:rsidP="00514147">
      <w:pPr>
        <w:autoSpaceDE w:val="0"/>
        <w:autoSpaceDN w:val="0"/>
        <w:adjustRightInd w:val="0"/>
        <w:spacing w:after="0" w:line="240" w:lineRule="auto"/>
        <w:jc w:val="both"/>
        <w:rPr>
          <w:rFonts w:ascii="Times New Roman" w:hAnsi="Times New Roman" w:cs="Times New Roman"/>
          <w:sz w:val="24"/>
          <w:szCs w:val="24"/>
        </w:rPr>
      </w:pP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 w:name="Par92"/>
      <w:bookmarkEnd w:id="1"/>
      <w:r>
        <w:rPr>
          <w:rFonts w:ascii="Times New Roman" w:hAnsi="Times New Roman" w:cs="Times New Roman"/>
          <w:sz w:val="24"/>
          <w:szCs w:val="24"/>
        </w:rPr>
        <w:t>3.1. Камеральная проверка может проводиться одним должностным лицом или проверочной группой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Выездная проверка проводится проверочной группой Органа контроля в составе не менее двух должностных лиц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2" w:name="Par96"/>
      <w:bookmarkEnd w:id="2"/>
      <w:r>
        <w:rPr>
          <w:rFonts w:ascii="Times New Roman" w:hAnsi="Times New Roman" w:cs="Times New Roman"/>
          <w:sz w:val="24"/>
          <w:szCs w:val="24"/>
        </w:rPr>
        <w:t>3.4.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3" w:name="Par98"/>
      <w:bookmarkEnd w:id="3"/>
      <w:r>
        <w:rPr>
          <w:rFonts w:ascii="Times New Roman" w:hAnsi="Times New Roman" w:cs="Times New Roman"/>
          <w:sz w:val="24"/>
          <w:szCs w:val="24"/>
        </w:rPr>
        <w:t>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4" w:name="Par99"/>
      <w:bookmarkEnd w:id="4"/>
      <w:r>
        <w:rPr>
          <w:rFonts w:ascii="Times New Roman" w:hAnsi="Times New Roman" w:cs="Times New Roman"/>
          <w:sz w:val="24"/>
          <w:szCs w:val="24"/>
        </w:rPr>
        <w:t xml:space="preserve">3.7. В случае если по результатам проверки полноты представленных субъектом контроля документов и информации в </w:t>
      </w:r>
      <w:r w:rsidRPr="00A1199E">
        <w:rPr>
          <w:rFonts w:ascii="Times New Roman" w:hAnsi="Times New Roman" w:cs="Times New Roman"/>
          <w:sz w:val="24"/>
          <w:szCs w:val="24"/>
        </w:rPr>
        <w:t xml:space="preserve">соответствии с </w:t>
      </w:r>
      <w:hyperlink w:anchor="Par98" w:history="1">
        <w:r w:rsidRPr="00A1199E">
          <w:rPr>
            <w:rFonts w:ascii="Times New Roman" w:hAnsi="Times New Roman" w:cs="Times New Roman"/>
            <w:sz w:val="24"/>
            <w:szCs w:val="24"/>
          </w:rPr>
          <w:t>пунктом 3.6</w:t>
        </w:r>
      </w:hyperlink>
      <w:r w:rsidRPr="00A1199E">
        <w:rPr>
          <w:rFonts w:ascii="Times New Roman" w:hAnsi="Times New Roman" w:cs="Times New Roman"/>
          <w:sz w:val="24"/>
          <w:szCs w:val="24"/>
        </w:rPr>
        <w:t xml:space="preserve">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w:t>
      </w:r>
      <w:r>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19" w:history="1">
        <w:r w:rsidRPr="00A1199E">
          <w:rPr>
            <w:rFonts w:ascii="Times New Roman" w:hAnsi="Times New Roman" w:cs="Times New Roman"/>
            <w:sz w:val="24"/>
            <w:szCs w:val="24"/>
          </w:rPr>
          <w:t>подпунктом "г" пункта 3.14</w:t>
        </w:r>
      </w:hyperlink>
      <w:r w:rsidRPr="00A1199E">
        <w:rPr>
          <w:rFonts w:ascii="Times New Roman" w:hAnsi="Times New Roman" w:cs="Times New Roman"/>
          <w:sz w:val="24"/>
          <w:szCs w:val="24"/>
        </w:rPr>
        <w:t xml:space="preserve">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 со дня окончания проверки полноты представленных</w:t>
      </w:r>
      <w:r>
        <w:rPr>
          <w:rFonts w:ascii="Times New Roman" w:hAnsi="Times New Roman" w:cs="Times New Roman"/>
          <w:sz w:val="24"/>
          <w:szCs w:val="24"/>
        </w:rPr>
        <w:t xml:space="preserve"> субъектом контроля документов и информации.</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ar125" w:history="1">
        <w:r w:rsidRPr="00A1199E">
          <w:rPr>
            <w:rFonts w:ascii="Times New Roman" w:hAnsi="Times New Roman" w:cs="Times New Roman"/>
            <w:sz w:val="24"/>
            <w:szCs w:val="24"/>
          </w:rPr>
          <w:t>пунктом 3.16</w:t>
        </w:r>
      </w:hyperlink>
      <w:r w:rsidRPr="00A1199E">
        <w:rPr>
          <w:rFonts w:ascii="Times New Roman" w:hAnsi="Times New Roman" w:cs="Times New Roman"/>
          <w:sz w:val="24"/>
          <w:szCs w:val="24"/>
        </w:rPr>
        <w:t xml:space="preserve">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w:t>
      </w:r>
      <w:r>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673A2" w:rsidRPr="00A1199E"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w:t>
      </w:r>
      <w:r w:rsidRPr="00A1199E">
        <w:rPr>
          <w:rFonts w:ascii="Times New Roman" w:hAnsi="Times New Roman" w:cs="Times New Roman"/>
          <w:sz w:val="24"/>
          <w:szCs w:val="24"/>
        </w:rPr>
        <w:t xml:space="preserve">соответствии с </w:t>
      </w:r>
      <w:hyperlink w:anchor="Par119" w:history="1">
        <w:r w:rsidRPr="00A1199E">
          <w:rPr>
            <w:rFonts w:ascii="Times New Roman" w:hAnsi="Times New Roman" w:cs="Times New Roman"/>
            <w:sz w:val="24"/>
            <w:szCs w:val="24"/>
          </w:rPr>
          <w:t>пунктом "г" пункта 3.14</w:t>
        </w:r>
      </w:hyperlink>
      <w:r w:rsidRPr="00A1199E">
        <w:rPr>
          <w:rFonts w:ascii="Times New Roman" w:hAnsi="Times New Roman" w:cs="Times New Roman"/>
          <w:sz w:val="24"/>
          <w:szCs w:val="24"/>
        </w:rPr>
        <w:t xml:space="preserve">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 проверка возобновляется.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5" w:name="Par103"/>
      <w:bookmarkEnd w:id="5"/>
      <w:r>
        <w:rPr>
          <w:rFonts w:ascii="Times New Roman" w:hAnsi="Times New Roman" w:cs="Times New Roman"/>
          <w:sz w:val="24"/>
          <w:szCs w:val="24"/>
        </w:rPr>
        <w:t>3.8. Выездная проверка проводится по месту нахождения и месту фактического осуществления деятельности субъекта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Срок проведения выездной проверки не может превышать 30 рабочих дней.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6" w:name="Par105"/>
      <w:bookmarkEnd w:id="6"/>
      <w:r>
        <w:rPr>
          <w:rFonts w:ascii="Times New Roman" w:hAnsi="Times New Roman" w:cs="Times New Roman"/>
          <w:sz w:val="24"/>
          <w:szCs w:val="24"/>
        </w:rPr>
        <w:t>3.10. В ходе выездной проверки проводятся контрольные действия по документальному и фактическому изучению деятельности субъекта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Срок проведения выездной или камеральной проверки может быть продлен не более чем на 10 рабочих дней по решению руководителя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673A2" w:rsidRPr="00A1199E"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3.13. Встречная проверка проводится в порядке, установленном для выездных и камеральных проверок в соответствии с </w:t>
      </w:r>
      <w:hyperlink w:anchor="Par92" w:history="1">
        <w:r w:rsidRPr="00A1199E">
          <w:rPr>
            <w:rFonts w:ascii="Times New Roman" w:hAnsi="Times New Roman" w:cs="Times New Roman"/>
            <w:sz w:val="24"/>
            <w:szCs w:val="24"/>
          </w:rPr>
          <w:t>пунктами 3.1</w:t>
        </w:r>
      </w:hyperlink>
      <w:r w:rsidRPr="00A1199E">
        <w:rPr>
          <w:rFonts w:ascii="Times New Roman" w:hAnsi="Times New Roman" w:cs="Times New Roman"/>
          <w:sz w:val="24"/>
          <w:szCs w:val="24"/>
        </w:rPr>
        <w:t xml:space="preserve"> – </w:t>
      </w:r>
      <w:hyperlink w:anchor="Par96" w:history="1">
        <w:r w:rsidRPr="00A1199E">
          <w:rPr>
            <w:rFonts w:ascii="Times New Roman" w:hAnsi="Times New Roman" w:cs="Times New Roman"/>
            <w:sz w:val="24"/>
            <w:szCs w:val="24"/>
          </w:rPr>
          <w:t>3.4</w:t>
        </w:r>
      </w:hyperlink>
      <w:r w:rsidRPr="00A1199E">
        <w:rPr>
          <w:rFonts w:ascii="Times New Roman" w:hAnsi="Times New Roman" w:cs="Times New Roman"/>
          <w:sz w:val="24"/>
          <w:szCs w:val="24"/>
        </w:rPr>
        <w:t xml:space="preserve">, </w:t>
      </w:r>
      <w:hyperlink w:anchor="Par103" w:history="1">
        <w:r w:rsidRPr="00A1199E">
          <w:rPr>
            <w:rFonts w:ascii="Times New Roman" w:hAnsi="Times New Roman" w:cs="Times New Roman"/>
            <w:sz w:val="24"/>
            <w:szCs w:val="24"/>
          </w:rPr>
          <w:t>3.8</w:t>
        </w:r>
      </w:hyperlink>
      <w:r w:rsidRPr="00A1199E">
        <w:rPr>
          <w:rFonts w:ascii="Times New Roman" w:hAnsi="Times New Roman" w:cs="Times New Roman"/>
          <w:sz w:val="24"/>
          <w:szCs w:val="24"/>
        </w:rPr>
        <w:t xml:space="preserve">, </w:t>
      </w:r>
      <w:hyperlink w:anchor="Par105" w:history="1">
        <w:r w:rsidRPr="00A1199E">
          <w:rPr>
            <w:rFonts w:ascii="Times New Roman" w:hAnsi="Times New Roman" w:cs="Times New Roman"/>
            <w:sz w:val="24"/>
            <w:szCs w:val="24"/>
          </w:rPr>
          <w:t>3.10</w:t>
        </w:r>
      </w:hyperlink>
      <w:r w:rsidRPr="00A1199E">
        <w:rPr>
          <w:rFonts w:ascii="Times New Roman" w:hAnsi="Times New Roman" w:cs="Times New Roman"/>
          <w:sz w:val="24"/>
          <w:szCs w:val="24"/>
        </w:rPr>
        <w:t xml:space="preserve">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проведения встречной проверки не может превышать 20 рабочих дней.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7" w:name="Par116"/>
      <w:bookmarkEnd w:id="7"/>
      <w:r>
        <w:rPr>
          <w:rFonts w:ascii="Times New Roman" w:hAnsi="Times New Roman" w:cs="Times New Roman"/>
          <w:sz w:val="24"/>
          <w:szCs w:val="24"/>
        </w:rPr>
        <w:t>а) на период проведения встречной проверки, но не более чем на 20 рабочих дней;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8" w:name="Par117"/>
      <w:bookmarkEnd w:id="8"/>
      <w:r>
        <w:rPr>
          <w:rFonts w:ascii="Times New Roman" w:hAnsi="Times New Roman" w:cs="Times New Roman"/>
          <w:sz w:val="24"/>
          <w:szCs w:val="24"/>
        </w:rPr>
        <w:t>б) на период организации и проведения экспертиз, но не более чем на 20 рабочих дней;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9" w:name="Par118"/>
      <w:bookmarkEnd w:id="9"/>
      <w:r>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0" w:name="Par119"/>
      <w:bookmarkEnd w:id="10"/>
      <w:r>
        <w:rPr>
          <w:rFonts w:ascii="Times New Roman" w:hAnsi="Times New Roman" w:cs="Times New Roman"/>
          <w:sz w:val="24"/>
          <w:szCs w:val="24"/>
        </w:rPr>
        <w:t xml:space="preserve">г) на период, необходимый для представления субъектом контроля документов и </w:t>
      </w:r>
      <w:r w:rsidRPr="00A1199E">
        <w:rPr>
          <w:rFonts w:ascii="Times New Roman" w:hAnsi="Times New Roman" w:cs="Times New Roman"/>
          <w:sz w:val="24"/>
          <w:szCs w:val="24"/>
        </w:rPr>
        <w:t xml:space="preserve">информации по повторному запросу Органа контроля в соответствии с </w:t>
      </w:r>
      <w:hyperlink w:anchor="Par99" w:history="1">
        <w:r w:rsidRPr="00A1199E">
          <w:rPr>
            <w:rFonts w:ascii="Times New Roman" w:hAnsi="Times New Roman" w:cs="Times New Roman"/>
            <w:sz w:val="24"/>
            <w:szCs w:val="24"/>
          </w:rPr>
          <w:t>пунктом 3.7</w:t>
        </w:r>
      </w:hyperlink>
      <w:r w:rsidRPr="00A1199E">
        <w:rPr>
          <w:rFonts w:ascii="Times New Roman" w:hAnsi="Times New Roman" w:cs="Times New Roman"/>
          <w:sz w:val="24"/>
          <w:szCs w:val="24"/>
        </w:rPr>
        <w:t xml:space="preserve"> </w:t>
      </w:r>
      <w:r>
        <w:rPr>
          <w:rFonts w:ascii="Times New Roman" w:hAnsi="Times New Roman" w:cs="Times New Roman"/>
          <w:color w:val="000000"/>
          <w:sz w:val="24"/>
          <w:szCs w:val="24"/>
        </w:rPr>
        <w:t>настоящего</w:t>
      </w:r>
      <w:r>
        <w:rPr>
          <w:rFonts w:ascii="Times New Roman" w:hAnsi="Times New Roman" w:cs="Times New Roman"/>
          <w:sz w:val="24"/>
          <w:szCs w:val="24"/>
        </w:rPr>
        <w:t xml:space="preserve"> Порядка, но не более чем на 10 рабочих дней;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1" w:name="Par120"/>
      <w:bookmarkEnd w:id="11"/>
      <w:r>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Решение о возобновлении проведения выездной или камеральной проверки принимается в срок не более 2 рабочих дней:</w:t>
      </w:r>
    </w:p>
    <w:p w:rsidR="00A673A2" w:rsidRPr="00A1199E"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ar116" w:history="1">
        <w:r w:rsidRPr="00A1199E">
          <w:rPr>
            <w:rFonts w:ascii="Times New Roman" w:hAnsi="Times New Roman" w:cs="Times New Roman"/>
            <w:sz w:val="24"/>
            <w:szCs w:val="24"/>
          </w:rPr>
          <w:t>подпунктам "а"</w:t>
        </w:r>
      </w:hyperlink>
      <w:r w:rsidRPr="00A1199E">
        <w:rPr>
          <w:rFonts w:ascii="Times New Roman" w:hAnsi="Times New Roman" w:cs="Times New Roman"/>
          <w:sz w:val="24"/>
          <w:szCs w:val="24"/>
        </w:rPr>
        <w:t xml:space="preserve">, </w:t>
      </w:r>
      <w:hyperlink w:anchor="Par117" w:history="1">
        <w:r w:rsidRPr="00A1199E">
          <w:rPr>
            <w:rFonts w:ascii="Times New Roman" w:hAnsi="Times New Roman" w:cs="Times New Roman"/>
            <w:sz w:val="24"/>
            <w:szCs w:val="24"/>
          </w:rPr>
          <w:t>"б" пункта 3.14</w:t>
        </w:r>
      </w:hyperlink>
      <w:r w:rsidRPr="00A1199E">
        <w:rPr>
          <w:rFonts w:ascii="Times New Roman" w:hAnsi="Times New Roman" w:cs="Times New Roman"/>
          <w:sz w:val="24"/>
          <w:szCs w:val="24"/>
        </w:rPr>
        <w:t xml:space="preserve">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w:t>
      </w:r>
    </w:p>
    <w:p w:rsidR="00A673A2" w:rsidRPr="00A1199E"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ar118" w:history="1">
        <w:r w:rsidRPr="00A1199E">
          <w:rPr>
            <w:rFonts w:ascii="Times New Roman" w:hAnsi="Times New Roman" w:cs="Times New Roman"/>
            <w:sz w:val="24"/>
            <w:szCs w:val="24"/>
          </w:rPr>
          <w:t>подпунктах "в"</w:t>
        </w:r>
      </w:hyperlink>
      <w:r w:rsidRPr="00A1199E">
        <w:rPr>
          <w:rFonts w:ascii="Times New Roman" w:hAnsi="Times New Roman" w:cs="Times New Roman"/>
          <w:sz w:val="24"/>
          <w:szCs w:val="24"/>
        </w:rPr>
        <w:t xml:space="preserve"> - </w:t>
      </w:r>
      <w:hyperlink w:anchor="Par120" w:history="1">
        <w:r w:rsidRPr="00A1199E">
          <w:rPr>
            <w:rFonts w:ascii="Times New Roman" w:hAnsi="Times New Roman" w:cs="Times New Roman"/>
            <w:sz w:val="24"/>
            <w:szCs w:val="24"/>
          </w:rPr>
          <w:t>"д" пункта 3.</w:t>
        </w:r>
      </w:hyperlink>
      <w:r w:rsidRPr="00A1199E">
        <w:rPr>
          <w:rFonts w:ascii="Times New Roman" w:hAnsi="Times New Roman" w:cs="Times New Roman"/>
          <w:sz w:val="24"/>
          <w:szCs w:val="24"/>
        </w:rPr>
        <w:t xml:space="preserve">14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w:t>
      </w:r>
    </w:p>
    <w:p w:rsidR="00A673A2" w:rsidRPr="00A1199E"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sidRPr="00A1199E">
        <w:rPr>
          <w:rFonts w:ascii="Times New Roman" w:hAnsi="Times New Roman" w:cs="Times New Roman"/>
          <w:sz w:val="24"/>
          <w:szCs w:val="24"/>
        </w:rPr>
        <w:t xml:space="preserve">в) после истечения срока приостановления проверки в соответствии с </w:t>
      </w:r>
      <w:hyperlink w:anchor="Par118" w:history="1">
        <w:r w:rsidRPr="00A1199E">
          <w:rPr>
            <w:rFonts w:ascii="Times New Roman" w:hAnsi="Times New Roman" w:cs="Times New Roman"/>
            <w:sz w:val="24"/>
            <w:szCs w:val="24"/>
          </w:rPr>
          <w:t>подпунктами "в"</w:t>
        </w:r>
      </w:hyperlink>
      <w:r w:rsidRPr="00A1199E">
        <w:rPr>
          <w:rFonts w:ascii="Times New Roman" w:hAnsi="Times New Roman" w:cs="Times New Roman"/>
          <w:sz w:val="24"/>
          <w:szCs w:val="24"/>
        </w:rPr>
        <w:t xml:space="preserve"> - </w:t>
      </w:r>
      <w:hyperlink w:anchor="Par120" w:history="1">
        <w:r w:rsidRPr="00A1199E">
          <w:rPr>
            <w:rFonts w:ascii="Times New Roman" w:hAnsi="Times New Roman" w:cs="Times New Roman"/>
            <w:sz w:val="24"/>
            <w:szCs w:val="24"/>
          </w:rPr>
          <w:t>"д" пункта 3.</w:t>
        </w:r>
      </w:hyperlink>
      <w:r w:rsidRPr="00A1199E">
        <w:rPr>
          <w:rFonts w:ascii="Times New Roman" w:hAnsi="Times New Roman" w:cs="Times New Roman"/>
          <w:sz w:val="24"/>
          <w:szCs w:val="24"/>
        </w:rPr>
        <w:t xml:space="preserve">14 </w:t>
      </w:r>
      <w:r>
        <w:rPr>
          <w:rFonts w:ascii="Times New Roman" w:hAnsi="Times New Roman" w:cs="Times New Roman"/>
          <w:color w:val="000000"/>
          <w:sz w:val="24"/>
          <w:szCs w:val="24"/>
        </w:rPr>
        <w:t>настоящего</w:t>
      </w:r>
      <w:r w:rsidRPr="00A1199E">
        <w:rPr>
          <w:rFonts w:ascii="Times New Roman" w:hAnsi="Times New Roman" w:cs="Times New Roman"/>
          <w:sz w:val="24"/>
          <w:szCs w:val="24"/>
        </w:rPr>
        <w:t xml:space="preserve"> Порядка.</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2" w:name="Par125"/>
      <w:bookmarkEnd w:id="12"/>
      <w:r>
        <w:rPr>
          <w:rFonts w:ascii="Times New Roman" w:hAnsi="Times New Roman" w:cs="Times New Roman"/>
          <w:sz w:val="24"/>
          <w:szCs w:val="24"/>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3.17. В случае непредставления или несвоевременного представления документов и информации по запросу Органа контроля в соответствии </w:t>
      </w:r>
      <w:r w:rsidRPr="00514147">
        <w:rPr>
          <w:rFonts w:ascii="Times New Roman" w:hAnsi="Times New Roman" w:cs="Times New Roman"/>
          <w:sz w:val="24"/>
          <w:szCs w:val="24"/>
        </w:rPr>
        <w:t xml:space="preserve">с </w:t>
      </w:r>
      <w:hyperlink w:anchor="Par56" w:history="1">
        <w:r w:rsidRPr="00514147">
          <w:rPr>
            <w:rFonts w:ascii="Times New Roman" w:hAnsi="Times New Roman" w:cs="Times New Roman"/>
            <w:sz w:val="24"/>
            <w:szCs w:val="24"/>
          </w:rPr>
          <w:t>подпунктом "а" пункта 1.7</w:t>
        </w:r>
      </w:hyperlink>
      <w:r w:rsidRPr="00DE4D90">
        <w:rPr>
          <w:rFonts w:ascii="Times New Roman" w:hAnsi="Times New Roman" w:cs="Times New Roman"/>
          <w:sz w:val="24"/>
          <w:szCs w:val="24"/>
          <w:highlight w:val="yellow"/>
        </w:rPr>
        <w:t xml:space="preserve"> </w:t>
      </w:r>
      <w:r>
        <w:rPr>
          <w:rFonts w:ascii="Times New Roman" w:hAnsi="Times New Roman" w:cs="Times New Roman"/>
          <w:color w:val="000000"/>
          <w:sz w:val="24"/>
          <w:szCs w:val="24"/>
        </w:rPr>
        <w:t>настоящего</w:t>
      </w:r>
      <w:r>
        <w:rPr>
          <w:rFonts w:ascii="Times New Roman" w:hAnsi="Times New Roman" w:cs="Times New Roman"/>
          <w:sz w:val="24"/>
          <w:szCs w:val="24"/>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673A2" w:rsidRDefault="00A673A2" w:rsidP="00514147">
      <w:pPr>
        <w:autoSpaceDE w:val="0"/>
        <w:autoSpaceDN w:val="0"/>
        <w:adjustRightInd w:val="0"/>
        <w:spacing w:after="0" w:line="240" w:lineRule="auto"/>
        <w:jc w:val="both"/>
        <w:rPr>
          <w:rFonts w:ascii="Times New Roman" w:hAnsi="Times New Roman" w:cs="Times New Roman"/>
          <w:sz w:val="24"/>
          <w:szCs w:val="24"/>
        </w:rPr>
      </w:pPr>
    </w:p>
    <w:p w:rsidR="00A673A2" w:rsidRDefault="00A673A2"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 Оформление результатов контрольных мероприятий</w:t>
      </w:r>
    </w:p>
    <w:p w:rsidR="00A673A2" w:rsidRDefault="00A673A2" w:rsidP="00514147">
      <w:pPr>
        <w:autoSpaceDE w:val="0"/>
        <w:autoSpaceDN w:val="0"/>
        <w:adjustRightInd w:val="0"/>
        <w:spacing w:after="0" w:line="240" w:lineRule="auto"/>
        <w:jc w:val="both"/>
        <w:rPr>
          <w:rFonts w:ascii="Times New Roman" w:hAnsi="Times New Roman" w:cs="Times New Roman"/>
          <w:sz w:val="24"/>
          <w:szCs w:val="24"/>
        </w:rPr>
      </w:pP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встречной проверки предписания субъекту контроля не выдаются.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Письменные возражения субъекта контроля приобщаются к материалам проверки.</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3" w:name="Par139"/>
      <w:bookmarkEnd w:id="13"/>
      <w:r>
        <w:rPr>
          <w:rFonts w:ascii="Times New Roman" w:hAnsi="Times New Roman" w:cs="Times New Roman"/>
          <w:sz w:val="24"/>
          <w:szCs w:val="24"/>
        </w:rPr>
        <w:t>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A673A2" w:rsidRPr="00514147"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4" w:name="Par140"/>
      <w:bookmarkEnd w:id="14"/>
      <w:r>
        <w:rPr>
          <w:rFonts w:ascii="Times New Roman" w:hAnsi="Times New Roman" w:cs="Times New Roman"/>
          <w:sz w:val="24"/>
          <w:szCs w:val="24"/>
        </w:rPr>
        <w:t xml:space="preserve">а) о выдаче обязательного для исполнения предписания в случаях, установленных </w:t>
      </w:r>
      <w:r w:rsidRPr="00514147">
        <w:rPr>
          <w:rFonts w:ascii="Times New Roman" w:hAnsi="Times New Roman" w:cs="Times New Roman"/>
          <w:sz w:val="24"/>
          <w:szCs w:val="24"/>
        </w:rPr>
        <w:t xml:space="preserve">Федеральным </w:t>
      </w:r>
      <w:hyperlink r:id="rId6" w:history="1">
        <w:r w:rsidRPr="00514147">
          <w:rPr>
            <w:rFonts w:ascii="Times New Roman" w:hAnsi="Times New Roman" w:cs="Times New Roman"/>
            <w:sz w:val="24"/>
            <w:szCs w:val="24"/>
          </w:rPr>
          <w:t>законом</w:t>
        </w:r>
      </w:hyperlink>
      <w:r w:rsidRPr="00514147">
        <w:rPr>
          <w:rFonts w:ascii="Times New Roman" w:hAnsi="Times New Roman" w:cs="Times New Roman"/>
          <w:sz w:val="24"/>
          <w:szCs w:val="24"/>
        </w:rPr>
        <w:t>;</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 отсутствии оснований для выдачи предписания;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bookmarkStart w:id="15" w:name="Par142"/>
      <w:bookmarkEnd w:id="15"/>
      <w:r>
        <w:rPr>
          <w:rFonts w:ascii="Times New Roman" w:hAnsi="Times New Roman" w:cs="Times New Roman"/>
          <w:sz w:val="24"/>
          <w:szCs w:val="24"/>
        </w:rPr>
        <w:t>в) о проведении внеплановой выездной проверки.</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673A2" w:rsidRDefault="00A673A2" w:rsidP="00514147">
      <w:pPr>
        <w:autoSpaceDE w:val="0"/>
        <w:autoSpaceDN w:val="0"/>
        <w:adjustRightInd w:val="0"/>
        <w:spacing w:after="0" w:line="240" w:lineRule="auto"/>
        <w:jc w:val="both"/>
        <w:rPr>
          <w:rFonts w:ascii="Times New Roman" w:hAnsi="Times New Roman" w:cs="Times New Roman"/>
          <w:sz w:val="24"/>
          <w:szCs w:val="24"/>
        </w:rPr>
      </w:pPr>
    </w:p>
    <w:p w:rsidR="00A673A2" w:rsidRDefault="00A673A2" w:rsidP="00514147">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5. Реализация результатов контрольных мероприятий</w:t>
      </w:r>
    </w:p>
    <w:p w:rsidR="00A673A2" w:rsidRDefault="00A673A2" w:rsidP="00514147">
      <w:pPr>
        <w:autoSpaceDE w:val="0"/>
        <w:autoSpaceDN w:val="0"/>
        <w:adjustRightInd w:val="0"/>
        <w:spacing w:after="0" w:line="240" w:lineRule="auto"/>
        <w:jc w:val="both"/>
        <w:rPr>
          <w:rFonts w:ascii="Times New Roman" w:hAnsi="Times New Roman" w:cs="Times New Roman"/>
          <w:sz w:val="24"/>
          <w:szCs w:val="24"/>
        </w:rPr>
      </w:pP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w:t>
      </w:r>
      <w:r w:rsidRPr="00514147">
        <w:rPr>
          <w:rFonts w:ascii="Times New Roman" w:hAnsi="Times New Roman" w:cs="Times New Roman"/>
          <w:sz w:val="24"/>
          <w:szCs w:val="24"/>
        </w:rPr>
        <w:t xml:space="preserve">с </w:t>
      </w:r>
      <w:hyperlink w:anchor="Par140" w:history="1">
        <w:r w:rsidRPr="00514147">
          <w:rPr>
            <w:rFonts w:ascii="Times New Roman" w:hAnsi="Times New Roman" w:cs="Times New Roman"/>
            <w:sz w:val="24"/>
            <w:szCs w:val="24"/>
          </w:rPr>
          <w:t>подпунктом "а" пункта 4.</w:t>
        </w:r>
      </w:hyperlink>
      <w:r w:rsidRPr="00514147">
        <w:rPr>
          <w:rFonts w:ascii="Times New Roman" w:hAnsi="Times New Roman" w:cs="Times New Roman"/>
          <w:sz w:val="24"/>
          <w:szCs w:val="24"/>
        </w:rPr>
        <w:t xml:space="preserve">7 </w:t>
      </w:r>
      <w:r>
        <w:rPr>
          <w:rFonts w:ascii="Times New Roman" w:hAnsi="Times New Roman" w:cs="Times New Roman"/>
          <w:color w:val="000000"/>
          <w:sz w:val="24"/>
          <w:szCs w:val="24"/>
        </w:rPr>
        <w:t>настоящего</w:t>
      </w:r>
      <w:r w:rsidRPr="00514147">
        <w:rPr>
          <w:rFonts w:ascii="Times New Roman" w:hAnsi="Times New Roman" w:cs="Times New Roman"/>
          <w:sz w:val="24"/>
          <w:szCs w:val="24"/>
        </w:rPr>
        <w:t xml:space="preserve"> Порядка.</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Предписание должно содержать сроки его исполнения.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A673A2" w:rsidRDefault="00A673A2" w:rsidP="0051414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673A2" w:rsidRDefault="00A673A2" w:rsidP="00514147">
      <w:pPr>
        <w:spacing w:after="0" w:line="240" w:lineRule="auto"/>
      </w:pPr>
    </w:p>
    <w:p w:rsidR="00A673A2" w:rsidRPr="009561B1" w:rsidRDefault="00A673A2" w:rsidP="00514147">
      <w:pPr>
        <w:tabs>
          <w:tab w:val="left" w:pos="1134"/>
        </w:tabs>
        <w:spacing w:after="0" w:line="240" w:lineRule="auto"/>
        <w:ind w:firstLine="567"/>
        <w:jc w:val="both"/>
        <w:rPr>
          <w:rFonts w:ascii="Times New Roman" w:hAnsi="Times New Roman" w:cs="Times New Roman"/>
          <w:color w:val="000000"/>
          <w:sz w:val="24"/>
          <w:szCs w:val="24"/>
        </w:rPr>
      </w:pPr>
    </w:p>
    <w:p w:rsidR="00A673A2" w:rsidRDefault="00A673A2" w:rsidP="00514147">
      <w:pPr>
        <w:tabs>
          <w:tab w:val="left" w:pos="1134"/>
        </w:tabs>
        <w:spacing w:after="0" w:line="240" w:lineRule="auto"/>
        <w:ind w:firstLine="567"/>
        <w:jc w:val="both"/>
        <w:rPr>
          <w:rFonts w:ascii="Times New Roman" w:hAnsi="Times New Roman" w:cs="Times New Roman"/>
          <w:sz w:val="24"/>
          <w:szCs w:val="24"/>
        </w:rPr>
      </w:pPr>
    </w:p>
    <w:p w:rsidR="00A673A2" w:rsidRPr="00912748" w:rsidRDefault="00A673A2" w:rsidP="00912748">
      <w:pPr>
        <w:rPr>
          <w:rFonts w:ascii="Times New Roman" w:hAnsi="Times New Roman" w:cs="Times New Roman"/>
          <w:sz w:val="24"/>
          <w:szCs w:val="24"/>
        </w:rPr>
      </w:pPr>
    </w:p>
    <w:p w:rsidR="00A673A2" w:rsidRPr="00912748" w:rsidRDefault="00A673A2" w:rsidP="00912748">
      <w:pPr>
        <w:rPr>
          <w:rFonts w:ascii="Times New Roman" w:hAnsi="Times New Roman" w:cs="Times New Roman"/>
          <w:sz w:val="24"/>
          <w:szCs w:val="24"/>
        </w:rPr>
      </w:pPr>
    </w:p>
    <w:p w:rsidR="00A673A2" w:rsidRPr="00912748" w:rsidRDefault="00A673A2" w:rsidP="00912748">
      <w:pPr>
        <w:rPr>
          <w:rFonts w:ascii="Times New Roman" w:hAnsi="Times New Roman" w:cs="Times New Roman"/>
          <w:sz w:val="24"/>
          <w:szCs w:val="24"/>
        </w:rPr>
      </w:pPr>
    </w:p>
    <w:p w:rsidR="00A673A2" w:rsidRPr="00912748" w:rsidRDefault="00A673A2" w:rsidP="00912748">
      <w:pPr>
        <w:rPr>
          <w:rFonts w:ascii="Times New Roman" w:hAnsi="Times New Roman" w:cs="Times New Roman"/>
          <w:sz w:val="24"/>
          <w:szCs w:val="24"/>
        </w:rPr>
      </w:pPr>
    </w:p>
    <w:sectPr w:rsidR="00A673A2" w:rsidRPr="00912748" w:rsidSect="00F31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D363C"/>
    <w:multiLevelType w:val="multilevel"/>
    <w:tmpl w:val="DA9669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CEE"/>
    <w:rsid w:val="000062DD"/>
    <w:rsid w:val="000131B8"/>
    <w:rsid w:val="00026E91"/>
    <w:rsid w:val="00037F6E"/>
    <w:rsid w:val="00041214"/>
    <w:rsid w:val="00067385"/>
    <w:rsid w:val="00076FFA"/>
    <w:rsid w:val="0007753D"/>
    <w:rsid w:val="00081F58"/>
    <w:rsid w:val="000827D9"/>
    <w:rsid w:val="000B2E90"/>
    <w:rsid w:val="000C656B"/>
    <w:rsid w:val="000F264E"/>
    <w:rsid w:val="000F3B96"/>
    <w:rsid w:val="00102B62"/>
    <w:rsid w:val="00140F55"/>
    <w:rsid w:val="00144573"/>
    <w:rsid w:val="0016716A"/>
    <w:rsid w:val="00167CEE"/>
    <w:rsid w:val="00170646"/>
    <w:rsid w:val="00181530"/>
    <w:rsid w:val="0019339F"/>
    <w:rsid w:val="00197B5F"/>
    <w:rsid w:val="001B64B6"/>
    <w:rsid w:val="001C6E83"/>
    <w:rsid w:val="001D023A"/>
    <w:rsid w:val="001E7AA8"/>
    <w:rsid w:val="001F3A64"/>
    <w:rsid w:val="001F50CA"/>
    <w:rsid w:val="00206EE4"/>
    <w:rsid w:val="002353BD"/>
    <w:rsid w:val="00255D5E"/>
    <w:rsid w:val="002A1ACE"/>
    <w:rsid w:val="002A1FC2"/>
    <w:rsid w:val="002A4018"/>
    <w:rsid w:val="002B4963"/>
    <w:rsid w:val="002F52D2"/>
    <w:rsid w:val="002F59AA"/>
    <w:rsid w:val="003021E6"/>
    <w:rsid w:val="00315A50"/>
    <w:rsid w:val="0032012D"/>
    <w:rsid w:val="00356118"/>
    <w:rsid w:val="00370547"/>
    <w:rsid w:val="00370FF4"/>
    <w:rsid w:val="00374B77"/>
    <w:rsid w:val="003826CB"/>
    <w:rsid w:val="00384A52"/>
    <w:rsid w:val="003900E8"/>
    <w:rsid w:val="003C5032"/>
    <w:rsid w:val="003D20F8"/>
    <w:rsid w:val="003D3C7B"/>
    <w:rsid w:val="003D4A9A"/>
    <w:rsid w:val="003D4D76"/>
    <w:rsid w:val="00401695"/>
    <w:rsid w:val="00403F6F"/>
    <w:rsid w:val="0043203E"/>
    <w:rsid w:val="00435E01"/>
    <w:rsid w:val="0044204D"/>
    <w:rsid w:val="00455746"/>
    <w:rsid w:val="00456E79"/>
    <w:rsid w:val="004676B4"/>
    <w:rsid w:val="00474F87"/>
    <w:rsid w:val="00476EFD"/>
    <w:rsid w:val="00496840"/>
    <w:rsid w:val="004A2678"/>
    <w:rsid w:val="0050177B"/>
    <w:rsid w:val="00507D55"/>
    <w:rsid w:val="00514147"/>
    <w:rsid w:val="0054622B"/>
    <w:rsid w:val="00565782"/>
    <w:rsid w:val="005754C8"/>
    <w:rsid w:val="00577784"/>
    <w:rsid w:val="00580D3E"/>
    <w:rsid w:val="00595033"/>
    <w:rsid w:val="005B4E25"/>
    <w:rsid w:val="005D1A8A"/>
    <w:rsid w:val="005F3379"/>
    <w:rsid w:val="00603F36"/>
    <w:rsid w:val="00622E8E"/>
    <w:rsid w:val="0064266F"/>
    <w:rsid w:val="0064722F"/>
    <w:rsid w:val="006563BB"/>
    <w:rsid w:val="00681963"/>
    <w:rsid w:val="006904F8"/>
    <w:rsid w:val="006C1ED7"/>
    <w:rsid w:val="006F262D"/>
    <w:rsid w:val="00705A79"/>
    <w:rsid w:val="00712DDC"/>
    <w:rsid w:val="00724199"/>
    <w:rsid w:val="007474B4"/>
    <w:rsid w:val="00750495"/>
    <w:rsid w:val="00761FB9"/>
    <w:rsid w:val="00764409"/>
    <w:rsid w:val="00777DBA"/>
    <w:rsid w:val="00793401"/>
    <w:rsid w:val="007A07A3"/>
    <w:rsid w:val="007D794E"/>
    <w:rsid w:val="007E391A"/>
    <w:rsid w:val="00832E76"/>
    <w:rsid w:val="00845C99"/>
    <w:rsid w:val="00852192"/>
    <w:rsid w:val="0087582A"/>
    <w:rsid w:val="008A2064"/>
    <w:rsid w:val="008B4227"/>
    <w:rsid w:val="008C0AFA"/>
    <w:rsid w:val="008D0046"/>
    <w:rsid w:val="008F0E7A"/>
    <w:rsid w:val="008F2C8D"/>
    <w:rsid w:val="00910086"/>
    <w:rsid w:val="00912748"/>
    <w:rsid w:val="0091664F"/>
    <w:rsid w:val="00920554"/>
    <w:rsid w:val="0093446B"/>
    <w:rsid w:val="00947FD0"/>
    <w:rsid w:val="009561B1"/>
    <w:rsid w:val="00960969"/>
    <w:rsid w:val="009A07F8"/>
    <w:rsid w:val="009C59B1"/>
    <w:rsid w:val="009D0AA7"/>
    <w:rsid w:val="009F754D"/>
    <w:rsid w:val="00A044E3"/>
    <w:rsid w:val="00A1199E"/>
    <w:rsid w:val="00A20953"/>
    <w:rsid w:val="00A673A2"/>
    <w:rsid w:val="00A70CE1"/>
    <w:rsid w:val="00AB39C2"/>
    <w:rsid w:val="00AC4484"/>
    <w:rsid w:val="00AC491A"/>
    <w:rsid w:val="00AD136E"/>
    <w:rsid w:val="00AD5DF3"/>
    <w:rsid w:val="00AF1869"/>
    <w:rsid w:val="00B00E6A"/>
    <w:rsid w:val="00B135DC"/>
    <w:rsid w:val="00B241D3"/>
    <w:rsid w:val="00B43047"/>
    <w:rsid w:val="00B8005B"/>
    <w:rsid w:val="00B836BB"/>
    <w:rsid w:val="00BB26CF"/>
    <w:rsid w:val="00BC58BF"/>
    <w:rsid w:val="00BC64E4"/>
    <w:rsid w:val="00BD4242"/>
    <w:rsid w:val="00BE1E41"/>
    <w:rsid w:val="00BE3F2E"/>
    <w:rsid w:val="00BF2C4B"/>
    <w:rsid w:val="00C14306"/>
    <w:rsid w:val="00C667E5"/>
    <w:rsid w:val="00C74BAB"/>
    <w:rsid w:val="00C8446D"/>
    <w:rsid w:val="00C84C8F"/>
    <w:rsid w:val="00C97DF2"/>
    <w:rsid w:val="00CA7650"/>
    <w:rsid w:val="00CB3C27"/>
    <w:rsid w:val="00CB6FD6"/>
    <w:rsid w:val="00CC02A7"/>
    <w:rsid w:val="00CD0B16"/>
    <w:rsid w:val="00D0157E"/>
    <w:rsid w:val="00D12451"/>
    <w:rsid w:val="00D13419"/>
    <w:rsid w:val="00D215E6"/>
    <w:rsid w:val="00D9227F"/>
    <w:rsid w:val="00DC6A0D"/>
    <w:rsid w:val="00DD6C5D"/>
    <w:rsid w:val="00DE4D90"/>
    <w:rsid w:val="00E07FB0"/>
    <w:rsid w:val="00E300B3"/>
    <w:rsid w:val="00E4170A"/>
    <w:rsid w:val="00E47866"/>
    <w:rsid w:val="00E51815"/>
    <w:rsid w:val="00E55A6C"/>
    <w:rsid w:val="00E5707E"/>
    <w:rsid w:val="00E82EF6"/>
    <w:rsid w:val="00F066BB"/>
    <w:rsid w:val="00F22F51"/>
    <w:rsid w:val="00F25C4E"/>
    <w:rsid w:val="00F314E7"/>
    <w:rsid w:val="00F32E33"/>
    <w:rsid w:val="00F32F73"/>
    <w:rsid w:val="00F66A0E"/>
    <w:rsid w:val="00F900A7"/>
    <w:rsid w:val="00FD5476"/>
    <w:rsid w:val="00FE49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E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84"/>
    <w:pPr>
      <w:ind w:left="720"/>
    </w:pPr>
  </w:style>
  <w:style w:type="paragraph" w:customStyle="1" w:styleId="ConsPlusNormal">
    <w:name w:val="ConsPlusNormal"/>
    <w:uiPriority w:val="99"/>
    <w:rsid w:val="006C1ED7"/>
    <w:pPr>
      <w:autoSpaceDE w:val="0"/>
      <w:autoSpaceDN w:val="0"/>
      <w:adjustRightInd w:val="0"/>
    </w:pPr>
    <w:rPr>
      <w:rFonts w:ascii="Arial" w:hAnsi="Arial" w:cs="Arial"/>
      <w:sz w:val="20"/>
      <w:szCs w:val="20"/>
    </w:rPr>
  </w:style>
  <w:style w:type="paragraph" w:styleId="NoSpacing">
    <w:name w:val="No Spacing"/>
    <w:uiPriority w:val="99"/>
    <w:qFormat/>
    <w:rsid w:val="00FE4935"/>
    <w:rPr>
      <w:rFonts w:cs="Calibri"/>
      <w:sz w:val="24"/>
      <w:szCs w:val="24"/>
    </w:rPr>
  </w:style>
  <w:style w:type="character" w:styleId="Hyperlink">
    <w:name w:val="Hyperlink"/>
    <w:basedOn w:val="DefaultParagraphFont"/>
    <w:uiPriority w:val="99"/>
    <w:rsid w:val="00FE4935"/>
    <w:rPr>
      <w:color w:val="0000FF"/>
      <w:u w:val="single"/>
    </w:rPr>
  </w:style>
  <w:style w:type="paragraph" w:styleId="BalloonText">
    <w:name w:val="Balloon Text"/>
    <w:basedOn w:val="Normal"/>
    <w:link w:val="BalloonTextChar"/>
    <w:uiPriority w:val="99"/>
    <w:semiHidden/>
    <w:rsid w:val="00F66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A0E"/>
    <w:rPr>
      <w:rFonts w:ascii="Tahoma" w:hAnsi="Tahoma" w:cs="Tahoma"/>
      <w:sz w:val="16"/>
      <w:szCs w:val="16"/>
    </w:rPr>
  </w:style>
  <w:style w:type="paragraph" w:styleId="Caption">
    <w:name w:val="caption"/>
    <w:basedOn w:val="Normal"/>
    <w:uiPriority w:val="99"/>
    <w:qFormat/>
    <w:locked/>
    <w:rsid w:val="00947FD0"/>
    <w:pPr>
      <w:spacing w:after="0" w:line="240" w:lineRule="auto"/>
      <w:jc w:val="center"/>
    </w:pPr>
    <w:rPr>
      <w:sz w:val="28"/>
      <w:szCs w:val="28"/>
    </w:rPr>
  </w:style>
  <w:style w:type="paragraph" w:styleId="BodyTextIndent">
    <w:name w:val="Body Text Indent"/>
    <w:basedOn w:val="Normal"/>
    <w:link w:val="BodyTextIndentChar"/>
    <w:uiPriority w:val="99"/>
    <w:semiHidden/>
    <w:rsid w:val="00947FD0"/>
    <w:pPr>
      <w:spacing w:after="0" w:line="240" w:lineRule="auto"/>
      <w:ind w:firstLine="540"/>
    </w:pPr>
    <w:rPr>
      <w:sz w:val="28"/>
      <w:szCs w:val="28"/>
    </w:rPr>
  </w:style>
  <w:style w:type="character" w:customStyle="1" w:styleId="BodyTextIndentChar">
    <w:name w:val="Body Text Indent Char"/>
    <w:basedOn w:val="DefaultParagraphFont"/>
    <w:link w:val="BodyTextIndent"/>
    <w:uiPriority w:val="99"/>
    <w:semiHidden/>
    <w:locked/>
    <w:rsid w:val="00947FD0"/>
    <w:rPr>
      <w:rFonts w:ascii="Times New Roman" w:hAnsi="Times New Roman" w:cs="Times New Roman"/>
      <w:sz w:val="24"/>
      <w:szCs w:val="24"/>
    </w:rPr>
  </w:style>
  <w:style w:type="table" w:styleId="TableGrid">
    <w:name w:val="Table Grid"/>
    <w:basedOn w:val="TableNormal"/>
    <w:uiPriority w:val="99"/>
    <w:locked/>
    <w:rsid w:val="00947FD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A07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543254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FA610FB6334A87515249A16B2BB4B0CB26BFE12E4AE9CD4C89319C70M8l6M"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8</Pages>
  <Words>3540</Words>
  <Characters>20181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6</cp:revision>
  <cp:lastPrinted>2019-05-20T03:49:00Z</cp:lastPrinted>
  <dcterms:created xsi:type="dcterms:W3CDTF">2019-05-20T02:51:00Z</dcterms:created>
  <dcterms:modified xsi:type="dcterms:W3CDTF">2019-05-20T03:49:00Z</dcterms:modified>
</cp:coreProperties>
</file>